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222" w:rsidRDefault="00254A71">
      <w:r>
        <w:rPr>
          <w:noProof/>
          <w:lang w:eastAsia="fr-FR"/>
        </w:rPr>
        <w:pict>
          <v:roundrect id="_x0000_s1100" style="position:absolute;margin-left:18pt;margin-top:5.75pt;width:81pt;height:37.95pt;z-index:-251653120;v-text-anchor:middle" arcsize="10923f" fillcolor="#bfbfbf [2412]" stroked="f">
            <v:textbox style="mso-next-textbox:#_x0000_s1100">
              <w:txbxContent>
                <w:p w:rsidR="007474AE" w:rsidRPr="00AA085F" w:rsidRDefault="007474AE" w:rsidP="00BD154E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  <w:r w:rsidRPr="00AA085F">
                    <w:rPr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9E5DF5" w:rsidRDefault="00AA085F" w:rsidP="009E5DF5">
      <w:pPr>
        <w:spacing w:line="240" w:lineRule="auto"/>
        <w:rPr>
          <w:sz w:val="36"/>
          <w:szCs w:val="40"/>
        </w:rPr>
      </w:pPr>
      <w:r>
        <w:tab/>
      </w:r>
      <w:r>
        <w:tab/>
      </w:r>
      <w:r>
        <w:tab/>
      </w:r>
      <w:r w:rsidR="00BD2C99">
        <w:rPr>
          <w:sz w:val="32"/>
          <w:szCs w:val="40"/>
        </w:rPr>
        <w:t>Additionner et soustraire</w:t>
      </w:r>
      <w:r w:rsidR="009E5DF5" w:rsidRPr="00AA085F">
        <w:rPr>
          <w:sz w:val="32"/>
          <w:szCs w:val="40"/>
        </w:rPr>
        <w:t xml:space="preserve"> de</w:t>
      </w:r>
      <w:r w:rsidR="00BD2C99">
        <w:rPr>
          <w:sz w:val="32"/>
          <w:szCs w:val="40"/>
        </w:rPr>
        <w:t>s</w:t>
      </w:r>
      <w:r w:rsidR="009E5DF5" w:rsidRPr="00AA085F">
        <w:rPr>
          <w:sz w:val="32"/>
          <w:szCs w:val="40"/>
        </w:rPr>
        <w:t xml:space="preserve"> nombres entiers</w:t>
      </w:r>
    </w:p>
    <w:p w:rsidR="009E5DF5" w:rsidRPr="001C5F1D" w:rsidRDefault="00254A71" w:rsidP="009E5DF5">
      <w:pPr>
        <w:spacing w:line="240" w:lineRule="auto"/>
        <w:jc w:val="center"/>
        <w:rPr>
          <w:sz w:val="36"/>
          <w:szCs w:val="40"/>
        </w:rPr>
      </w:pPr>
      <w:r w:rsidRPr="00254A71">
        <w:rPr>
          <w:noProof/>
          <w:lang w:eastAsia="fr-FR"/>
        </w:rPr>
        <w:pict>
          <v:roundrect id="_x0000_s1027" style="position:absolute;left:0;text-align:left;margin-left:10.5pt;margin-top:9.45pt;width:540pt;height:286.95pt;z-index:251658240" arcsize="2112f">
            <v:textbox style="mso-next-textbox:#_x0000_s1027">
              <w:txbxContent>
                <w:p w:rsidR="007474AE" w:rsidRPr="001C5F1D" w:rsidRDefault="007474AE" w:rsidP="009401D6">
                  <w:pPr>
                    <w:spacing w:line="240" w:lineRule="auto"/>
                    <w:jc w:val="both"/>
                    <w:rPr>
                      <w:sz w:val="20"/>
                      <w:szCs w:val="24"/>
                    </w:rPr>
                  </w:pPr>
                  <w:r w:rsidRPr="001C5F1D">
                    <w:rPr>
                      <w:sz w:val="20"/>
                      <w:szCs w:val="24"/>
                    </w:rPr>
                    <w:sym w:font="Wingdings" w:char="F0D8"/>
                  </w:r>
                  <w:r w:rsidRPr="001C5F1D">
                    <w:rPr>
                      <w:sz w:val="20"/>
                      <w:szCs w:val="24"/>
                    </w:rPr>
                    <w:t xml:space="preserve"> L’</w:t>
                  </w:r>
                  <w:r w:rsidRPr="001C5F1D">
                    <w:rPr>
                      <w:b/>
                      <w:sz w:val="20"/>
                      <w:szCs w:val="24"/>
                    </w:rPr>
                    <w:t>addition</w:t>
                  </w:r>
                  <w:r w:rsidRPr="001C5F1D">
                    <w:rPr>
                      <w:sz w:val="20"/>
                      <w:szCs w:val="24"/>
                    </w:rPr>
                    <w:t xml:space="preserve"> et la </w:t>
                  </w:r>
                  <w:r w:rsidRPr="001C5F1D">
                    <w:rPr>
                      <w:b/>
                      <w:sz w:val="20"/>
                      <w:szCs w:val="24"/>
                    </w:rPr>
                    <w:t>soustraction</w:t>
                  </w:r>
                  <w:r w:rsidRPr="001C5F1D">
                    <w:rPr>
                      <w:sz w:val="20"/>
                      <w:szCs w:val="24"/>
                    </w:rPr>
                    <w:t xml:space="preserve"> </w:t>
                  </w:r>
                  <w:r w:rsidRPr="001C5F1D">
                    <w:rPr>
                      <w:b/>
                      <w:sz w:val="20"/>
                      <w:szCs w:val="24"/>
                    </w:rPr>
                    <w:t xml:space="preserve">de nombres </w:t>
                  </w:r>
                  <w:r w:rsidR="00B16835" w:rsidRPr="001C5F1D">
                    <w:rPr>
                      <w:b/>
                      <w:sz w:val="20"/>
                      <w:szCs w:val="24"/>
                    </w:rPr>
                    <w:t>entiers</w:t>
                  </w:r>
                  <w:r w:rsidRPr="001C5F1D">
                    <w:rPr>
                      <w:sz w:val="20"/>
                      <w:szCs w:val="24"/>
                    </w:rPr>
                    <w:t xml:space="preserve"> sont des techniques similaires. </w:t>
                  </w:r>
                </w:p>
                <w:p w:rsidR="007474AE" w:rsidRPr="001C5F1D" w:rsidRDefault="007474AE" w:rsidP="009401D6">
                  <w:pPr>
                    <w:spacing w:line="240" w:lineRule="auto"/>
                    <w:jc w:val="both"/>
                    <w:rPr>
                      <w:sz w:val="20"/>
                      <w:szCs w:val="10"/>
                    </w:rPr>
                  </w:pPr>
                </w:p>
                <w:p w:rsidR="001C5F1D" w:rsidRDefault="007474AE" w:rsidP="009401D6">
                  <w:pPr>
                    <w:spacing w:line="240" w:lineRule="auto"/>
                    <w:jc w:val="both"/>
                    <w:rPr>
                      <w:sz w:val="20"/>
                      <w:szCs w:val="24"/>
                    </w:rPr>
                  </w:pPr>
                  <w:r w:rsidRPr="001C5F1D">
                    <w:rPr>
                      <w:sz w:val="20"/>
                      <w:szCs w:val="24"/>
                    </w:rPr>
                    <w:sym w:font="Wingdings" w:char="F0D8"/>
                  </w:r>
                  <w:r w:rsidRPr="001C5F1D">
                    <w:rPr>
                      <w:sz w:val="20"/>
                      <w:szCs w:val="24"/>
                    </w:rPr>
                    <w:t xml:space="preserve"> Sur des nombres </w:t>
                  </w:r>
                  <w:r w:rsidR="00B16835" w:rsidRPr="001C5F1D">
                    <w:rPr>
                      <w:sz w:val="20"/>
                      <w:szCs w:val="24"/>
                    </w:rPr>
                    <w:t>entiers</w:t>
                  </w:r>
                  <w:r w:rsidRPr="001C5F1D">
                    <w:rPr>
                      <w:sz w:val="20"/>
                      <w:szCs w:val="24"/>
                    </w:rPr>
                    <w:t xml:space="preserve"> simples, on peut procéder </w:t>
                  </w:r>
                  <w:r w:rsidRPr="001C5F1D">
                    <w:rPr>
                      <w:b/>
                      <w:sz w:val="20"/>
                      <w:szCs w:val="24"/>
                    </w:rPr>
                    <w:t>en ligne</w:t>
                  </w:r>
                  <w:r w:rsidRPr="001C5F1D">
                    <w:rPr>
                      <w:sz w:val="20"/>
                      <w:szCs w:val="24"/>
                    </w:rPr>
                    <w:t>.</w:t>
                  </w:r>
                </w:p>
                <w:p w:rsidR="007474AE" w:rsidRPr="001C5F1D" w:rsidRDefault="007474AE" w:rsidP="009401D6">
                  <w:pPr>
                    <w:spacing w:line="240" w:lineRule="auto"/>
                    <w:jc w:val="both"/>
                    <w:rPr>
                      <w:sz w:val="20"/>
                      <w:szCs w:val="24"/>
                    </w:rPr>
                  </w:pPr>
                </w:p>
                <w:p w:rsidR="007474AE" w:rsidRPr="001C5F1D" w:rsidRDefault="007474AE" w:rsidP="001C5F1D">
                  <w:pPr>
                    <w:spacing w:line="240" w:lineRule="auto"/>
                    <w:ind w:left="142"/>
                    <w:jc w:val="both"/>
                    <w:rPr>
                      <w:sz w:val="20"/>
                    </w:rPr>
                  </w:pPr>
                  <w:r w:rsidRPr="001C5F1D">
                    <w:rPr>
                      <w:i/>
                      <w:sz w:val="20"/>
                    </w:rPr>
                    <w:t xml:space="preserve">Exemples : </w:t>
                  </w:r>
                  <w:r w:rsidRPr="001C5F1D">
                    <w:rPr>
                      <w:i/>
                      <w:sz w:val="20"/>
                    </w:rPr>
                    <w:tab/>
                  </w:r>
                  <w:r w:rsidRPr="001C5F1D">
                    <w:rPr>
                      <w:i/>
                      <w:sz w:val="20"/>
                    </w:rPr>
                    <w:tab/>
                  </w:r>
                  <w:r w:rsidR="00B16835" w:rsidRPr="001C5F1D">
                    <w:rPr>
                      <w:sz w:val="20"/>
                    </w:rPr>
                    <w:t>241</w:t>
                  </w:r>
                  <w:r w:rsidRPr="001C5F1D">
                    <w:rPr>
                      <w:sz w:val="20"/>
                    </w:rPr>
                    <w:t xml:space="preserve"> + </w:t>
                  </w:r>
                  <w:r w:rsidR="00B16835" w:rsidRPr="001C5F1D">
                    <w:rPr>
                      <w:sz w:val="20"/>
                    </w:rPr>
                    <w:t>3</w:t>
                  </w:r>
                  <w:r w:rsidRPr="001C5F1D">
                    <w:rPr>
                      <w:sz w:val="20"/>
                    </w:rPr>
                    <w:t>2</w:t>
                  </w:r>
                  <w:r w:rsidR="00B16835" w:rsidRPr="001C5F1D">
                    <w:rPr>
                      <w:sz w:val="20"/>
                    </w:rPr>
                    <w:t>8 = 569</w:t>
                  </w:r>
                  <w:r w:rsidRPr="001C5F1D">
                    <w:rPr>
                      <w:sz w:val="20"/>
                    </w:rPr>
                    <w:t xml:space="preserve">     </w:t>
                  </w:r>
                  <w:r w:rsidRPr="001C5F1D">
                    <w:rPr>
                      <w:sz w:val="20"/>
                    </w:rPr>
                    <w:tab/>
                  </w:r>
                  <w:r w:rsidRPr="001C5F1D">
                    <w:rPr>
                      <w:sz w:val="20"/>
                    </w:rPr>
                    <w:tab/>
                  </w:r>
                  <w:r w:rsidRPr="001C5F1D">
                    <w:rPr>
                      <w:sz w:val="20"/>
                    </w:rPr>
                    <w:tab/>
                    <w:t xml:space="preserve">     </w:t>
                  </w:r>
                  <w:r w:rsidR="00B16835" w:rsidRPr="001C5F1D">
                    <w:rPr>
                      <w:sz w:val="20"/>
                    </w:rPr>
                    <w:t>879</w:t>
                  </w:r>
                  <w:r w:rsidRPr="001C5F1D">
                    <w:rPr>
                      <w:sz w:val="20"/>
                    </w:rPr>
                    <w:t xml:space="preserve"> – </w:t>
                  </w:r>
                  <w:r w:rsidR="00B16835" w:rsidRPr="001C5F1D">
                    <w:rPr>
                      <w:sz w:val="20"/>
                    </w:rPr>
                    <w:t>254</w:t>
                  </w:r>
                  <w:r w:rsidRPr="001C5F1D">
                    <w:rPr>
                      <w:sz w:val="20"/>
                    </w:rPr>
                    <w:t xml:space="preserve"> = </w:t>
                  </w:r>
                  <w:r w:rsidR="00B16835" w:rsidRPr="001C5F1D">
                    <w:rPr>
                      <w:sz w:val="20"/>
                    </w:rPr>
                    <w:t>625</w:t>
                  </w:r>
                </w:p>
                <w:p w:rsidR="007474AE" w:rsidRPr="001C5F1D" w:rsidRDefault="007474AE" w:rsidP="009401D6">
                  <w:pPr>
                    <w:spacing w:line="240" w:lineRule="auto"/>
                    <w:jc w:val="both"/>
                    <w:rPr>
                      <w:sz w:val="20"/>
                      <w:szCs w:val="10"/>
                    </w:rPr>
                  </w:pPr>
                </w:p>
                <w:p w:rsidR="001C5F1D" w:rsidRDefault="007474AE" w:rsidP="009401D6">
                  <w:pPr>
                    <w:spacing w:line="240" w:lineRule="auto"/>
                    <w:jc w:val="both"/>
                    <w:rPr>
                      <w:sz w:val="20"/>
                      <w:szCs w:val="24"/>
                    </w:rPr>
                  </w:pPr>
                  <w:r w:rsidRPr="001C5F1D">
                    <w:rPr>
                      <w:sz w:val="20"/>
                      <w:szCs w:val="24"/>
                    </w:rPr>
                    <w:sym w:font="Wingdings" w:char="F0D8"/>
                  </w:r>
                  <w:r w:rsidRPr="001C5F1D">
                    <w:rPr>
                      <w:sz w:val="20"/>
                      <w:szCs w:val="24"/>
                    </w:rPr>
                    <w:t xml:space="preserve"> Mais parfois, les nombres sont plus difficiles et il est alors nécessaire de </w:t>
                  </w:r>
                  <w:r w:rsidRPr="001C5F1D">
                    <w:rPr>
                      <w:b/>
                      <w:sz w:val="20"/>
                      <w:szCs w:val="24"/>
                    </w:rPr>
                    <w:t>poser l’opération</w:t>
                  </w:r>
                  <w:r w:rsidRPr="001C5F1D">
                    <w:rPr>
                      <w:sz w:val="20"/>
                      <w:szCs w:val="24"/>
                    </w:rPr>
                    <w:t xml:space="preserve">. </w:t>
                  </w:r>
                </w:p>
                <w:p w:rsidR="001C5F1D" w:rsidRDefault="007474AE" w:rsidP="009401D6">
                  <w:pPr>
                    <w:spacing w:line="240" w:lineRule="auto"/>
                    <w:jc w:val="both"/>
                    <w:rPr>
                      <w:sz w:val="20"/>
                      <w:szCs w:val="24"/>
                    </w:rPr>
                  </w:pPr>
                  <w:r w:rsidRPr="001C5F1D">
                    <w:rPr>
                      <w:sz w:val="20"/>
                      <w:szCs w:val="24"/>
                    </w:rPr>
                    <w:t>A</w:t>
                  </w:r>
                  <w:r w:rsidR="001C5F1D">
                    <w:rPr>
                      <w:sz w:val="20"/>
                      <w:szCs w:val="24"/>
                    </w:rPr>
                    <w:t>vant cela</w:t>
                  </w:r>
                  <w:r w:rsidRPr="001C5F1D">
                    <w:rPr>
                      <w:sz w:val="20"/>
                      <w:szCs w:val="24"/>
                    </w:rPr>
                    <w:t xml:space="preserve">, il peut être intéressant de calculer </w:t>
                  </w:r>
                  <w:r w:rsidRPr="001C5F1D">
                    <w:rPr>
                      <w:b/>
                      <w:sz w:val="20"/>
                      <w:szCs w:val="24"/>
                    </w:rPr>
                    <w:t>un ordre de grandeur</w:t>
                  </w:r>
                  <w:r w:rsidRPr="001C5F1D">
                    <w:rPr>
                      <w:sz w:val="20"/>
                      <w:szCs w:val="24"/>
                    </w:rPr>
                    <w:t xml:space="preserve"> du résultat.</w:t>
                  </w:r>
                </w:p>
                <w:p w:rsidR="007474AE" w:rsidRPr="001C5F1D" w:rsidRDefault="007474AE" w:rsidP="009401D6">
                  <w:pPr>
                    <w:spacing w:line="240" w:lineRule="auto"/>
                    <w:jc w:val="both"/>
                    <w:rPr>
                      <w:sz w:val="20"/>
                      <w:szCs w:val="24"/>
                    </w:rPr>
                  </w:pPr>
                </w:p>
                <w:p w:rsidR="00ED543E" w:rsidRDefault="001C5F1D" w:rsidP="00ED543E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i/>
                      <w:sz w:val="20"/>
                    </w:rPr>
                    <w:t xml:space="preserve">  </w:t>
                  </w:r>
                  <w:r w:rsidR="007474AE" w:rsidRPr="001C5F1D">
                    <w:rPr>
                      <w:i/>
                      <w:sz w:val="20"/>
                    </w:rPr>
                    <w:t xml:space="preserve">Exemples : </w:t>
                  </w:r>
                  <w:r w:rsidR="007474AE" w:rsidRPr="001C5F1D">
                    <w:rPr>
                      <w:i/>
                      <w:sz w:val="20"/>
                    </w:rPr>
                    <w:tab/>
                    <w:t xml:space="preserve">   </w:t>
                  </w:r>
                  <w:r w:rsidR="00B16835" w:rsidRPr="001C5F1D">
                    <w:rPr>
                      <w:sz w:val="20"/>
                    </w:rPr>
                    <w:t>6 874</w:t>
                  </w:r>
                  <w:r w:rsidR="007474AE" w:rsidRPr="001C5F1D">
                    <w:rPr>
                      <w:sz w:val="20"/>
                    </w:rPr>
                    <w:t xml:space="preserve"> + </w:t>
                  </w:r>
                  <w:r w:rsidR="00B16835" w:rsidRPr="001C5F1D">
                    <w:rPr>
                      <w:sz w:val="20"/>
                    </w:rPr>
                    <w:t>1</w:t>
                  </w:r>
                  <w:r w:rsidR="00ED543E">
                    <w:rPr>
                      <w:sz w:val="20"/>
                    </w:rPr>
                    <w:t> </w:t>
                  </w:r>
                  <w:r w:rsidR="00B16835" w:rsidRPr="001C5F1D">
                    <w:rPr>
                      <w:sz w:val="20"/>
                    </w:rPr>
                    <w:t>289</w:t>
                  </w:r>
                  <w:r w:rsidR="00ED543E">
                    <w:rPr>
                      <w:sz w:val="20"/>
                    </w:rPr>
                    <w:t>,</w:t>
                  </w:r>
                  <w:r w:rsidR="007474AE" w:rsidRPr="001C5F1D">
                    <w:rPr>
                      <w:sz w:val="20"/>
                    </w:rPr>
                    <w:t xml:space="preserve"> </w:t>
                  </w:r>
                  <w:r w:rsidR="00ED543E">
                    <w:rPr>
                      <w:sz w:val="20"/>
                    </w:rPr>
                    <w:t xml:space="preserve">c’est proche de </w:t>
                  </w:r>
                  <w:r w:rsidRPr="001C5F1D">
                    <w:rPr>
                      <w:sz w:val="20"/>
                    </w:rPr>
                    <w:t xml:space="preserve">6 900 + 1 300 </w:t>
                  </w:r>
                  <w:r>
                    <w:rPr>
                      <w:sz w:val="20"/>
                    </w:rPr>
                    <w:t>=</w:t>
                  </w:r>
                  <w:r w:rsidRPr="001C5F1D">
                    <w:rPr>
                      <w:sz w:val="20"/>
                    </w:rPr>
                    <w:t xml:space="preserve"> 8</w:t>
                  </w:r>
                  <w:r w:rsidR="00ED543E">
                    <w:rPr>
                      <w:sz w:val="20"/>
                    </w:rPr>
                    <w:t> </w:t>
                  </w:r>
                  <w:r w:rsidRPr="001C5F1D">
                    <w:rPr>
                      <w:sz w:val="20"/>
                    </w:rPr>
                    <w:t>200</w:t>
                  </w:r>
                  <w:r w:rsidR="00ED543E">
                    <w:rPr>
                      <w:sz w:val="20"/>
                    </w:rPr>
                    <w:t>.</w:t>
                  </w:r>
                </w:p>
                <w:p w:rsidR="007474AE" w:rsidRPr="001C5F1D" w:rsidRDefault="00B16835" w:rsidP="00ED543E">
                  <w:pPr>
                    <w:spacing w:line="240" w:lineRule="auto"/>
                    <w:ind w:firstLine="1560"/>
                    <w:jc w:val="both"/>
                    <w:rPr>
                      <w:sz w:val="20"/>
                    </w:rPr>
                  </w:pPr>
                  <w:r w:rsidRPr="001C5F1D">
                    <w:rPr>
                      <w:sz w:val="20"/>
                    </w:rPr>
                    <w:t>8 397</w:t>
                  </w:r>
                  <w:r w:rsidR="007474AE" w:rsidRPr="001C5F1D">
                    <w:rPr>
                      <w:sz w:val="20"/>
                    </w:rPr>
                    <w:t xml:space="preserve"> – </w:t>
                  </w:r>
                  <w:r w:rsidR="00ED543E">
                    <w:rPr>
                      <w:sz w:val="20"/>
                    </w:rPr>
                    <w:t xml:space="preserve">4 312, c’est proche de </w:t>
                  </w:r>
                  <w:r w:rsidR="001C5F1D" w:rsidRPr="001C5F1D">
                    <w:rPr>
                      <w:sz w:val="20"/>
                    </w:rPr>
                    <w:t xml:space="preserve">8 400 – 4 300 </w:t>
                  </w:r>
                  <w:r w:rsidR="001C5F1D">
                    <w:rPr>
                      <w:sz w:val="20"/>
                    </w:rPr>
                    <w:t>=</w:t>
                  </w:r>
                  <w:r w:rsidR="001C5F1D" w:rsidRPr="001C5F1D">
                    <w:rPr>
                      <w:sz w:val="20"/>
                    </w:rPr>
                    <w:t xml:space="preserve"> 4</w:t>
                  </w:r>
                  <w:r w:rsidR="00ED543E">
                    <w:rPr>
                      <w:sz w:val="20"/>
                    </w:rPr>
                    <w:t> </w:t>
                  </w:r>
                  <w:r w:rsidR="001C5F1D" w:rsidRPr="001C5F1D">
                    <w:rPr>
                      <w:sz w:val="20"/>
                    </w:rPr>
                    <w:t>100</w:t>
                  </w:r>
                  <w:r w:rsidR="00ED543E">
                    <w:rPr>
                      <w:sz w:val="20"/>
                    </w:rPr>
                    <w:t>.</w:t>
                  </w:r>
                </w:p>
                <w:p w:rsidR="007474AE" w:rsidRPr="001C5F1D" w:rsidRDefault="007474AE" w:rsidP="009401D6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 w:rsidRPr="001C5F1D">
                    <w:rPr>
                      <w:sz w:val="20"/>
                    </w:rPr>
                    <w:tab/>
                    <w:t xml:space="preserve">                 </w:t>
                  </w:r>
                  <w:r w:rsidRPr="001C5F1D">
                    <w:rPr>
                      <w:sz w:val="20"/>
                    </w:rPr>
                    <w:tab/>
                  </w:r>
                  <w:r w:rsidRPr="001C5F1D">
                    <w:rPr>
                      <w:sz w:val="20"/>
                    </w:rPr>
                    <w:tab/>
                  </w:r>
                  <w:r w:rsidRPr="001C5F1D">
                    <w:rPr>
                      <w:sz w:val="20"/>
                    </w:rPr>
                    <w:tab/>
                  </w:r>
                </w:p>
                <w:p w:rsidR="007474AE" w:rsidRPr="001C5F1D" w:rsidRDefault="007474AE" w:rsidP="009401D6">
                  <w:pPr>
                    <w:spacing w:line="240" w:lineRule="auto"/>
                    <w:jc w:val="both"/>
                    <w:rPr>
                      <w:sz w:val="20"/>
                      <w:szCs w:val="10"/>
                    </w:rPr>
                  </w:pPr>
                </w:p>
                <w:p w:rsidR="00A16104" w:rsidRDefault="007474AE" w:rsidP="009401D6">
                  <w:pPr>
                    <w:spacing w:line="240" w:lineRule="auto"/>
                    <w:jc w:val="both"/>
                    <w:rPr>
                      <w:sz w:val="20"/>
                      <w:szCs w:val="24"/>
                    </w:rPr>
                  </w:pPr>
                  <w:r w:rsidRPr="001C5F1D">
                    <w:rPr>
                      <w:sz w:val="20"/>
                      <w:szCs w:val="24"/>
                    </w:rPr>
                    <w:sym w:font="Wingdings" w:char="F0D8"/>
                  </w:r>
                  <w:r w:rsidRPr="001C5F1D">
                    <w:rPr>
                      <w:sz w:val="20"/>
                      <w:szCs w:val="24"/>
                    </w:rPr>
                    <w:t xml:space="preserve"> Pour poser une addition et une soustraction, il est très important </w:t>
                  </w:r>
                  <w:r w:rsidRPr="001C5F1D">
                    <w:rPr>
                      <w:b/>
                      <w:sz w:val="20"/>
                      <w:szCs w:val="24"/>
                    </w:rPr>
                    <w:t>d’aligner les unités</w:t>
                  </w:r>
                  <w:r w:rsidRPr="001C5F1D">
                    <w:rPr>
                      <w:sz w:val="20"/>
                      <w:szCs w:val="24"/>
                    </w:rPr>
                    <w:t xml:space="preserve">, </w:t>
                  </w:r>
                  <w:r w:rsidR="00B16835" w:rsidRPr="001C5F1D">
                    <w:rPr>
                      <w:sz w:val="20"/>
                      <w:szCs w:val="24"/>
                    </w:rPr>
                    <w:t xml:space="preserve">puis on </w:t>
                  </w:r>
                </w:p>
                <w:p w:rsidR="007474AE" w:rsidRPr="001C5F1D" w:rsidRDefault="00B16835" w:rsidP="009401D6">
                  <w:pPr>
                    <w:spacing w:line="240" w:lineRule="auto"/>
                    <w:jc w:val="both"/>
                    <w:rPr>
                      <w:sz w:val="20"/>
                      <w:szCs w:val="24"/>
                    </w:rPr>
                  </w:pPr>
                  <w:r w:rsidRPr="001C5F1D">
                    <w:rPr>
                      <w:sz w:val="20"/>
                      <w:szCs w:val="24"/>
                    </w:rPr>
                    <w:t>commence par la droite</w:t>
                  </w:r>
                  <w:r w:rsidR="007474AE" w:rsidRPr="001C5F1D">
                    <w:rPr>
                      <w:sz w:val="20"/>
                      <w:szCs w:val="24"/>
                    </w:rPr>
                    <w:t>.</w:t>
                  </w:r>
                </w:p>
                <w:p w:rsidR="007474AE" w:rsidRPr="00870BBF" w:rsidRDefault="007474AE" w:rsidP="009401D6">
                  <w:pPr>
                    <w:jc w:val="both"/>
                    <w:rPr>
                      <w:sz w:val="10"/>
                      <w:szCs w:val="10"/>
                    </w:rPr>
                  </w:pPr>
                </w:p>
                <w:p w:rsidR="007474AE" w:rsidRPr="00870BBF" w:rsidRDefault="00564DEA" w:rsidP="00B92221">
                  <w:pPr>
                    <w:rPr>
                      <w:szCs w:val="24"/>
                    </w:rPr>
                  </w:pPr>
                  <w:r>
                    <w:rPr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3982512" cy="1273157"/>
                        <wp:effectExtent l="19050" t="0" r="0" b="0"/>
                        <wp:docPr id="9" name="Imag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78019" cy="127172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szCs w:val="24"/>
                      <w:lang w:eastAsia="fr-FR"/>
                    </w:rPr>
                    <w:t xml:space="preserve"> </w:t>
                  </w:r>
                </w:p>
                <w:p w:rsidR="007474AE" w:rsidRPr="00870BBF" w:rsidRDefault="007474AE" w:rsidP="00870BBF">
                  <w:pPr>
                    <w:ind w:right="1366"/>
                    <w:jc w:val="right"/>
                    <w:rPr>
                      <w:szCs w:val="24"/>
                      <w:shd w:val="clear" w:color="auto" w:fill="E6E6E6"/>
                    </w:rPr>
                  </w:pPr>
                </w:p>
              </w:txbxContent>
            </v:textbox>
          </v:roundrect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254A71">
      <w:r>
        <w:rPr>
          <w:noProof/>
          <w:lang w:eastAsia="fr-FR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115" type="#_x0000_t61" style="position:absolute;margin-left:5in;margin-top:9pt;width:108pt;height:36pt;z-index:251675648" adj="20400,31950">
            <v:textbox>
              <w:txbxContent>
                <w:p w:rsidR="00B92221" w:rsidRPr="00B92221" w:rsidRDefault="00B92221">
                  <w:pPr>
                    <w:rPr>
                      <w:sz w:val="20"/>
                    </w:rPr>
                  </w:pPr>
                  <w:r w:rsidRPr="00B92221">
                    <w:rPr>
                      <w:sz w:val="20"/>
                    </w:rPr>
                    <w:t xml:space="preserve">Il ne faut pas oublier les </w:t>
                  </w:r>
                  <w:r w:rsidRPr="00B92221">
                    <w:rPr>
                      <w:b/>
                      <w:sz w:val="20"/>
                    </w:rPr>
                    <w:t>retenues</w:t>
                  </w:r>
                  <w:r w:rsidRPr="00B92221">
                    <w:rPr>
                      <w:sz w:val="20"/>
                    </w:rPr>
                    <w:t> !</w:t>
                  </w:r>
                </w:p>
              </w:txbxContent>
            </v:textbox>
          </v:shape>
        </w:pict>
      </w:r>
    </w:p>
    <w:p w:rsidR="00561222" w:rsidRDefault="00561222"/>
    <w:p w:rsidR="00561222" w:rsidRDefault="00254A71"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5" type="#_x0000_t202" style="position:absolute;margin-left:468pt;margin-top:3.35pt;width:1in;height:1in;z-index:251662336;mso-wrap-edited:f" wrapcoords="0 0 21600 0 21600 21600 0 21600 0 0" filled="f" stroked="f">
            <v:fill o:detectmouseclick="t"/>
            <v:textbox inset=",7.2pt,,7.2pt">
              <w:txbxContent>
                <w:p w:rsidR="007474AE" w:rsidRDefault="00AA085F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617220" cy="740664"/>
                        <wp:effectExtent l="25400" t="0" r="0" b="0"/>
                        <wp:docPr id="2" name="Imag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7220" cy="7406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561222" w:rsidRDefault="00254A71">
      <w:r>
        <w:rPr>
          <w:noProof/>
          <w:lang w:eastAsia="fr-FR"/>
        </w:rPr>
        <w:pict>
          <v:roundrect id="_x0000_s1101" style="position:absolute;margin-left:9pt;margin-top:5.75pt;width:135pt;height:22.15pt;z-index:-251652096;mso-wrap-edited:f;v-text-anchor:middle" arcsize="10923f" wrapcoords="0 0 -181 1234 -181 20365 21600 20365 21600 1234 21418 0 0 0" fillcolor="#bfbfbf [2412]" stroked="f">
            <v:textbox style="mso-next-textbox:#_x0000_s1101">
              <w:txbxContent>
                <w:p w:rsidR="007474AE" w:rsidRPr="00BD154E" w:rsidRDefault="007474AE" w:rsidP="00BD154E">
                  <w:pPr>
                    <w:jc w:val="center"/>
                    <w:rPr>
                      <w:b/>
                      <w:smallCaps/>
                      <w:szCs w:val="20"/>
                    </w:rPr>
                  </w:pPr>
                  <w:r>
                    <w:rPr>
                      <w:b/>
                      <w:smallCaps/>
                      <w:szCs w:val="20"/>
                    </w:rPr>
                    <w:t>CARTE MENTALE</w:t>
                  </w:r>
                </w:p>
              </w:txbxContent>
            </v:textbox>
          </v:roundrect>
        </w:pict>
      </w:r>
    </w:p>
    <w:p w:rsidR="00561222" w:rsidRDefault="00561222"/>
    <w:p w:rsidR="00982DB4" w:rsidRDefault="00982DB4"/>
    <w:p w:rsidR="00A16104" w:rsidRDefault="00A16104"/>
    <w:p w:rsidR="00A16104" w:rsidRDefault="00A16104"/>
    <w:p w:rsidR="00A63650" w:rsidRDefault="00A63650" w:rsidP="00A63650"/>
    <w:p w:rsidR="00A63650" w:rsidRDefault="00254A71" w:rsidP="00A63650">
      <w:r>
        <w:rPr>
          <w:noProof/>
          <w:lang w:eastAsia="fr-FR"/>
        </w:rPr>
        <w:pict>
          <v:roundrect id="_x0000_s1118" style="position:absolute;margin-left:18pt;margin-top:5.75pt;width:81pt;height:37.95pt;z-index:-251636736;v-text-anchor:middle" arcsize="10923f" fillcolor="#bfbfbf [2412]" stroked="f">
            <v:textbox style="mso-next-textbox:#_x0000_s1118">
              <w:txbxContent>
                <w:p w:rsidR="00A63650" w:rsidRPr="00AA085F" w:rsidRDefault="00A63650" w:rsidP="00A63650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  <w:r w:rsidRPr="00AA085F">
                    <w:rPr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A63650" w:rsidRDefault="00A63650" w:rsidP="00A63650">
      <w:pPr>
        <w:spacing w:line="240" w:lineRule="auto"/>
        <w:rPr>
          <w:sz w:val="36"/>
          <w:szCs w:val="40"/>
        </w:rPr>
      </w:pPr>
      <w:r>
        <w:tab/>
      </w:r>
      <w:r>
        <w:tab/>
      </w:r>
      <w:r>
        <w:tab/>
      </w:r>
      <w:r w:rsidR="00BD2C99">
        <w:rPr>
          <w:sz w:val="32"/>
          <w:szCs w:val="40"/>
        </w:rPr>
        <w:t>A</w:t>
      </w:r>
      <w:r w:rsidRPr="00AA085F">
        <w:rPr>
          <w:sz w:val="32"/>
          <w:szCs w:val="40"/>
        </w:rPr>
        <w:t>ddition</w:t>
      </w:r>
      <w:r w:rsidR="00BD2C99">
        <w:rPr>
          <w:sz w:val="32"/>
          <w:szCs w:val="40"/>
        </w:rPr>
        <w:t>ner</w:t>
      </w:r>
      <w:r w:rsidRPr="00AA085F">
        <w:rPr>
          <w:sz w:val="32"/>
          <w:szCs w:val="40"/>
        </w:rPr>
        <w:t xml:space="preserve"> et soustr</w:t>
      </w:r>
      <w:r w:rsidR="00BD2C99">
        <w:rPr>
          <w:sz w:val="32"/>
          <w:szCs w:val="40"/>
        </w:rPr>
        <w:t>aire</w:t>
      </w:r>
      <w:r w:rsidRPr="00AA085F">
        <w:rPr>
          <w:sz w:val="32"/>
          <w:szCs w:val="40"/>
        </w:rPr>
        <w:t xml:space="preserve"> de</w:t>
      </w:r>
      <w:r w:rsidR="00BD2C99">
        <w:rPr>
          <w:sz w:val="32"/>
          <w:szCs w:val="40"/>
        </w:rPr>
        <w:t>s</w:t>
      </w:r>
      <w:r w:rsidRPr="00AA085F">
        <w:rPr>
          <w:sz w:val="32"/>
          <w:szCs w:val="40"/>
        </w:rPr>
        <w:t xml:space="preserve"> nombres entiers</w:t>
      </w:r>
    </w:p>
    <w:p w:rsidR="00A63650" w:rsidRPr="001C5F1D" w:rsidRDefault="00254A71" w:rsidP="00A63650">
      <w:pPr>
        <w:spacing w:line="240" w:lineRule="auto"/>
        <w:jc w:val="center"/>
        <w:rPr>
          <w:sz w:val="36"/>
          <w:szCs w:val="40"/>
        </w:rPr>
      </w:pPr>
      <w:r w:rsidRPr="00254A71">
        <w:rPr>
          <w:noProof/>
          <w:lang w:eastAsia="fr-FR"/>
        </w:rPr>
        <w:pict>
          <v:roundrect id="_x0000_s1116" style="position:absolute;left:0;text-align:left;margin-left:10.5pt;margin-top:9.45pt;width:540pt;height:286.95pt;z-index:251677696" arcsize="2112f">
            <v:textbox style="mso-next-textbox:#_x0000_s1116">
              <w:txbxContent>
                <w:p w:rsidR="00A63650" w:rsidRPr="001C5F1D" w:rsidRDefault="00A63650" w:rsidP="00A63650">
                  <w:pPr>
                    <w:spacing w:line="240" w:lineRule="auto"/>
                    <w:jc w:val="both"/>
                    <w:rPr>
                      <w:sz w:val="20"/>
                      <w:szCs w:val="24"/>
                    </w:rPr>
                  </w:pPr>
                  <w:r w:rsidRPr="001C5F1D">
                    <w:rPr>
                      <w:sz w:val="20"/>
                      <w:szCs w:val="24"/>
                    </w:rPr>
                    <w:sym w:font="Wingdings" w:char="F0D8"/>
                  </w:r>
                  <w:r w:rsidRPr="001C5F1D">
                    <w:rPr>
                      <w:sz w:val="20"/>
                      <w:szCs w:val="24"/>
                    </w:rPr>
                    <w:t xml:space="preserve"> L’</w:t>
                  </w:r>
                  <w:r w:rsidRPr="001C5F1D">
                    <w:rPr>
                      <w:b/>
                      <w:sz w:val="20"/>
                      <w:szCs w:val="24"/>
                    </w:rPr>
                    <w:t>addition</w:t>
                  </w:r>
                  <w:r w:rsidRPr="001C5F1D">
                    <w:rPr>
                      <w:sz w:val="20"/>
                      <w:szCs w:val="24"/>
                    </w:rPr>
                    <w:t xml:space="preserve"> et la </w:t>
                  </w:r>
                  <w:r w:rsidRPr="001C5F1D">
                    <w:rPr>
                      <w:b/>
                      <w:sz w:val="20"/>
                      <w:szCs w:val="24"/>
                    </w:rPr>
                    <w:t>soustraction</w:t>
                  </w:r>
                  <w:r w:rsidRPr="001C5F1D">
                    <w:rPr>
                      <w:sz w:val="20"/>
                      <w:szCs w:val="24"/>
                    </w:rPr>
                    <w:t xml:space="preserve"> </w:t>
                  </w:r>
                  <w:r w:rsidRPr="001C5F1D">
                    <w:rPr>
                      <w:b/>
                      <w:sz w:val="20"/>
                      <w:szCs w:val="24"/>
                    </w:rPr>
                    <w:t>de nombres entiers</w:t>
                  </w:r>
                  <w:r w:rsidRPr="001C5F1D">
                    <w:rPr>
                      <w:sz w:val="20"/>
                      <w:szCs w:val="24"/>
                    </w:rPr>
                    <w:t xml:space="preserve"> sont des techniques similaires. </w:t>
                  </w:r>
                </w:p>
                <w:p w:rsidR="00A63650" w:rsidRPr="001C5F1D" w:rsidRDefault="00A63650" w:rsidP="00A63650">
                  <w:pPr>
                    <w:spacing w:line="240" w:lineRule="auto"/>
                    <w:jc w:val="both"/>
                    <w:rPr>
                      <w:sz w:val="20"/>
                      <w:szCs w:val="10"/>
                    </w:rPr>
                  </w:pPr>
                </w:p>
                <w:p w:rsidR="00A63650" w:rsidRDefault="00A63650" w:rsidP="00A63650">
                  <w:pPr>
                    <w:spacing w:line="240" w:lineRule="auto"/>
                    <w:jc w:val="both"/>
                    <w:rPr>
                      <w:sz w:val="20"/>
                      <w:szCs w:val="24"/>
                    </w:rPr>
                  </w:pPr>
                  <w:r w:rsidRPr="001C5F1D">
                    <w:rPr>
                      <w:sz w:val="20"/>
                      <w:szCs w:val="24"/>
                    </w:rPr>
                    <w:sym w:font="Wingdings" w:char="F0D8"/>
                  </w:r>
                  <w:r w:rsidRPr="001C5F1D">
                    <w:rPr>
                      <w:sz w:val="20"/>
                      <w:szCs w:val="24"/>
                    </w:rPr>
                    <w:t xml:space="preserve"> Sur des nombres entiers simples, on peut procéder </w:t>
                  </w:r>
                  <w:r w:rsidRPr="001C5F1D">
                    <w:rPr>
                      <w:b/>
                      <w:sz w:val="20"/>
                      <w:szCs w:val="24"/>
                    </w:rPr>
                    <w:t>en ligne</w:t>
                  </w:r>
                  <w:r w:rsidRPr="001C5F1D">
                    <w:rPr>
                      <w:sz w:val="20"/>
                      <w:szCs w:val="24"/>
                    </w:rPr>
                    <w:t>.</w:t>
                  </w:r>
                </w:p>
                <w:p w:rsidR="00A63650" w:rsidRPr="001C5F1D" w:rsidRDefault="00A63650" w:rsidP="00A63650">
                  <w:pPr>
                    <w:spacing w:line="240" w:lineRule="auto"/>
                    <w:jc w:val="both"/>
                    <w:rPr>
                      <w:sz w:val="20"/>
                      <w:szCs w:val="24"/>
                    </w:rPr>
                  </w:pPr>
                </w:p>
                <w:p w:rsidR="00A63650" w:rsidRPr="001C5F1D" w:rsidRDefault="00A63650" w:rsidP="00A63650">
                  <w:pPr>
                    <w:spacing w:line="240" w:lineRule="auto"/>
                    <w:ind w:left="142"/>
                    <w:jc w:val="both"/>
                    <w:rPr>
                      <w:sz w:val="20"/>
                    </w:rPr>
                  </w:pPr>
                  <w:r w:rsidRPr="001C5F1D">
                    <w:rPr>
                      <w:i/>
                      <w:sz w:val="20"/>
                    </w:rPr>
                    <w:t xml:space="preserve">Exemples : </w:t>
                  </w:r>
                  <w:r w:rsidRPr="001C5F1D">
                    <w:rPr>
                      <w:i/>
                      <w:sz w:val="20"/>
                    </w:rPr>
                    <w:tab/>
                  </w:r>
                  <w:r w:rsidRPr="001C5F1D">
                    <w:rPr>
                      <w:i/>
                      <w:sz w:val="20"/>
                    </w:rPr>
                    <w:tab/>
                  </w:r>
                  <w:r w:rsidRPr="001C5F1D">
                    <w:rPr>
                      <w:sz w:val="20"/>
                    </w:rPr>
                    <w:t xml:space="preserve">241 + 328 = 569     </w:t>
                  </w:r>
                  <w:r w:rsidRPr="001C5F1D">
                    <w:rPr>
                      <w:sz w:val="20"/>
                    </w:rPr>
                    <w:tab/>
                  </w:r>
                  <w:r w:rsidRPr="001C5F1D">
                    <w:rPr>
                      <w:sz w:val="20"/>
                    </w:rPr>
                    <w:tab/>
                  </w:r>
                  <w:r w:rsidRPr="001C5F1D">
                    <w:rPr>
                      <w:sz w:val="20"/>
                    </w:rPr>
                    <w:tab/>
                    <w:t xml:space="preserve">     879 – 254 = 625</w:t>
                  </w:r>
                </w:p>
                <w:p w:rsidR="00A63650" w:rsidRPr="001C5F1D" w:rsidRDefault="00A63650" w:rsidP="00A63650">
                  <w:pPr>
                    <w:spacing w:line="240" w:lineRule="auto"/>
                    <w:jc w:val="both"/>
                    <w:rPr>
                      <w:sz w:val="20"/>
                      <w:szCs w:val="10"/>
                    </w:rPr>
                  </w:pPr>
                </w:p>
                <w:p w:rsidR="00A63650" w:rsidRDefault="00A63650" w:rsidP="00A63650">
                  <w:pPr>
                    <w:spacing w:line="240" w:lineRule="auto"/>
                    <w:jc w:val="both"/>
                    <w:rPr>
                      <w:sz w:val="20"/>
                      <w:szCs w:val="24"/>
                    </w:rPr>
                  </w:pPr>
                  <w:r w:rsidRPr="001C5F1D">
                    <w:rPr>
                      <w:sz w:val="20"/>
                      <w:szCs w:val="24"/>
                    </w:rPr>
                    <w:sym w:font="Wingdings" w:char="F0D8"/>
                  </w:r>
                  <w:r w:rsidRPr="001C5F1D">
                    <w:rPr>
                      <w:sz w:val="20"/>
                      <w:szCs w:val="24"/>
                    </w:rPr>
                    <w:t xml:space="preserve"> Mais parfois, les nombres sont plus difficiles et il est alors nécessaire de </w:t>
                  </w:r>
                  <w:r w:rsidRPr="001C5F1D">
                    <w:rPr>
                      <w:b/>
                      <w:sz w:val="20"/>
                      <w:szCs w:val="24"/>
                    </w:rPr>
                    <w:t>poser l’opération</w:t>
                  </w:r>
                  <w:r w:rsidRPr="001C5F1D">
                    <w:rPr>
                      <w:sz w:val="20"/>
                      <w:szCs w:val="24"/>
                    </w:rPr>
                    <w:t xml:space="preserve">. </w:t>
                  </w:r>
                </w:p>
                <w:p w:rsidR="00A63650" w:rsidRDefault="00A63650" w:rsidP="00A63650">
                  <w:pPr>
                    <w:spacing w:line="240" w:lineRule="auto"/>
                    <w:jc w:val="both"/>
                    <w:rPr>
                      <w:sz w:val="20"/>
                      <w:szCs w:val="24"/>
                    </w:rPr>
                  </w:pPr>
                  <w:r w:rsidRPr="001C5F1D">
                    <w:rPr>
                      <w:sz w:val="20"/>
                      <w:szCs w:val="24"/>
                    </w:rPr>
                    <w:t>A</w:t>
                  </w:r>
                  <w:r>
                    <w:rPr>
                      <w:sz w:val="20"/>
                      <w:szCs w:val="24"/>
                    </w:rPr>
                    <w:t>vant cela</w:t>
                  </w:r>
                  <w:r w:rsidRPr="001C5F1D">
                    <w:rPr>
                      <w:sz w:val="20"/>
                      <w:szCs w:val="24"/>
                    </w:rPr>
                    <w:t xml:space="preserve">, il peut être intéressant de calculer </w:t>
                  </w:r>
                  <w:r w:rsidRPr="001C5F1D">
                    <w:rPr>
                      <w:b/>
                      <w:sz w:val="20"/>
                      <w:szCs w:val="24"/>
                    </w:rPr>
                    <w:t>un ordre de grandeur</w:t>
                  </w:r>
                  <w:r w:rsidRPr="001C5F1D">
                    <w:rPr>
                      <w:sz w:val="20"/>
                      <w:szCs w:val="24"/>
                    </w:rPr>
                    <w:t xml:space="preserve"> du résultat.</w:t>
                  </w:r>
                </w:p>
                <w:p w:rsidR="00A63650" w:rsidRPr="001C5F1D" w:rsidRDefault="00A63650" w:rsidP="00A63650">
                  <w:pPr>
                    <w:spacing w:line="240" w:lineRule="auto"/>
                    <w:jc w:val="both"/>
                    <w:rPr>
                      <w:sz w:val="20"/>
                      <w:szCs w:val="24"/>
                    </w:rPr>
                  </w:pPr>
                </w:p>
                <w:p w:rsidR="00A63650" w:rsidRDefault="00A63650" w:rsidP="00A63650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i/>
                      <w:sz w:val="20"/>
                    </w:rPr>
                    <w:t xml:space="preserve">  </w:t>
                  </w:r>
                  <w:r w:rsidRPr="001C5F1D">
                    <w:rPr>
                      <w:i/>
                      <w:sz w:val="20"/>
                    </w:rPr>
                    <w:t xml:space="preserve">Exemples : </w:t>
                  </w:r>
                  <w:r w:rsidRPr="001C5F1D">
                    <w:rPr>
                      <w:i/>
                      <w:sz w:val="20"/>
                    </w:rPr>
                    <w:tab/>
                    <w:t xml:space="preserve">   </w:t>
                  </w:r>
                  <w:r w:rsidRPr="001C5F1D">
                    <w:rPr>
                      <w:sz w:val="20"/>
                    </w:rPr>
                    <w:t>6 874 + 1</w:t>
                  </w:r>
                  <w:r>
                    <w:rPr>
                      <w:sz w:val="20"/>
                    </w:rPr>
                    <w:t> </w:t>
                  </w:r>
                  <w:r w:rsidRPr="001C5F1D">
                    <w:rPr>
                      <w:sz w:val="20"/>
                    </w:rPr>
                    <w:t>289</w:t>
                  </w:r>
                  <w:r>
                    <w:rPr>
                      <w:sz w:val="20"/>
                    </w:rPr>
                    <w:t>,</w:t>
                  </w:r>
                  <w:r w:rsidRPr="001C5F1D">
                    <w:rPr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 xml:space="preserve">c’est proche de </w:t>
                  </w:r>
                  <w:r w:rsidRPr="001C5F1D">
                    <w:rPr>
                      <w:sz w:val="20"/>
                    </w:rPr>
                    <w:t xml:space="preserve">6 900 + 1 300 </w:t>
                  </w:r>
                  <w:r>
                    <w:rPr>
                      <w:sz w:val="20"/>
                    </w:rPr>
                    <w:t>=</w:t>
                  </w:r>
                  <w:r w:rsidRPr="001C5F1D">
                    <w:rPr>
                      <w:sz w:val="20"/>
                    </w:rPr>
                    <w:t xml:space="preserve"> 8</w:t>
                  </w:r>
                  <w:r>
                    <w:rPr>
                      <w:sz w:val="20"/>
                    </w:rPr>
                    <w:t> </w:t>
                  </w:r>
                  <w:r w:rsidRPr="001C5F1D">
                    <w:rPr>
                      <w:sz w:val="20"/>
                    </w:rPr>
                    <w:t>200</w:t>
                  </w:r>
                  <w:r>
                    <w:rPr>
                      <w:sz w:val="20"/>
                    </w:rPr>
                    <w:t>.</w:t>
                  </w:r>
                </w:p>
                <w:p w:rsidR="00A63650" w:rsidRPr="001C5F1D" w:rsidRDefault="00A63650" w:rsidP="00A63650">
                  <w:pPr>
                    <w:spacing w:line="240" w:lineRule="auto"/>
                    <w:ind w:firstLine="1560"/>
                    <w:jc w:val="both"/>
                    <w:rPr>
                      <w:sz w:val="20"/>
                    </w:rPr>
                  </w:pPr>
                  <w:r w:rsidRPr="001C5F1D">
                    <w:rPr>
                      <w:sz w:val="20"/>
                    </w:rPr>
                    <w:t xml:space="preserve">8 397 – </w:t>
                  </w:r>
                  <w:r>
                    <w:rPr>
                      <w:sz w:val="20"/>
                    </w:rPr>
                    <w:t xml:space="preserve">4 312, c’est proche de </w:t>
                  </w:r>
                  <w:r w:rsidRPr="001C5F1D">
                    <w:rPr>
                      <w:sz w:val="20"/>
                    </w:rPr>
                    <w:t xml:space="preserve">8 400 – 4 300 </w:t>
                  </w:r>
                  <w:r>
                    <w:rPr>
                      <w:sz w:val="20"/>
                    </w:rPr>
                    <w:t>=</w:t>
                  </w:r>
                  <w:r w:rsidRPr="001C5F1D">
                    <w:rPr>
                      <w:sz w:val="20"/>
                    </w:rPr>
                    <w:t xml:space="preserve"> 4</w:t>
                  </w:r>
                  <w:r>
                    <w:rPr>
                      <w:sz w:val="20"/>
                    </w:rPr>
                    <w:t> </w:t>
                  </w:r>
                  <w:r w:rsidRPr="001C5F1D">
                    <w:rPr>
                      <w:sz w:val="20"/>
                    </w:rPr>
                    <w:t>100</w:t>
                  </w:r>
                  <w:r>
                    <w:rPr>
                      <w:sz w:val="20"/>
                    </w:rPr>
                    <w:t>.</w:t>
                  </w:r>
                </w:p>
                <w:p w:rsidR="00A63650" w:rsidRPr="001C5F1D" w:rsidRDefault="00A63650" w:rsidP="00A63650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 w:rsidRPr="001C5F1D">
                    <w:rPr>
                      <w:sz w:val="20"/>
                    </w:rPr>
                    <w:tab/>
                    <w:t xml:space="preserve">                 </w:t>
                  </w:r>
                  <w:r w:rsidRPr="001C5F1D">
                    <w:rPr>
                      <w:sz w:val="20"/>
                    </w:rPr>
                    <w:tab/>
                  </w:r>
                  <w:r w:rsidRPr="001C5F1D">
                    <w:rPr>
                      <w:sz w:val="20"/>
                    </w:rPr>
                    <w:tab/>
                  </w:r>
                  <w:r w:rsidRPr="001C5F1D">
                    <w:rPr>
                      <w:sz w:val="20"/>
                    </w:rPr>
                    <w:tab/>
                  </w:r>
                </w:p>
                <w:p w:rsidR="00A63650" w:rsidRPr="001C5F1D" w:rsidRDefault="00A63650" w:rsidP="00A63650">
                  <w:pPr>
                    <w:spacing w:line="240" w:lineRule="auto"/>
                    <w:jc w:val="both"/>
                    <w:rPr>
                      <w:sz w:val="20"/>
                      <w:szCs w:val="10"/>
                    </w:rPr>
                  </w:pPr>
                </w:p>
                <w:p w:rsidR="00A63650" w:rsidRDefault="00A63650" w:rsidP="00A63650">
                  <w:pPr>
                    <w:spacing w:line="240" w:lineRule="auto"/>
                    <w:jc w:val="both"/>
                    <w:rPr>
                      <w:sz w:val="20"/>
                      <w:szCs w:val="24"/>
                    </w:rPr>
                  </w:pPr>
                  <w:r w:rsidRPr="001C5F1D">
                    <w:rPr>
                      <w:sz w:val="20"/>
                      <w:szCs w:val="24"/>
                    </w:rPr>
                    <w:sym w:font="Wingdings" w:char="F0D8"/>
                  </w:r>
                  <w:r w:rsidRPr="001C5F1D">
                    <w:rPr>
                      <w:sz w:val="20"/>
                      <w:szCs w:val="24"/>
                    </w:rPr>
                    <w:t xml:space="preserve"> Pour poser une addition et une soustraction, il est très important </w:t>
                  </w:r>
                  <w:r w:rsidRPr="001C5F1D">
                    <w:rPr>
                      <w:b/>
                      <w:sz w:val="20"/>
                      <w:szCs w:val="24"/>
                    </w:rPr>
                    <w:t>d’aligner les unités</w:t>
                  </w:r>
                  <w:r w:rsidRPr="001C5F1D">
                    <w:rPr>
                      <w:sz w:val="20"/>
                      <w:szCs w:val="24"/>
                    </w:rPr>
                    <w:t xml:space="preserve">, puis on </w:t>
                  </w:r>
                </w:p>
                <w:p w:rsidR="00A63650" w:rsidRPr="001C5F1D" w:rsidRDefault="00A63650" w:rsidP="00A63650">
                  <w:pPr>
                    <w:spacing w:line="240" w:lineRule="auto"/>
                    <w:jc w:val="both"/>
                    <w:rPr>
                      <w:sz w:val="20"/>
                      <w:szCs w:val="24"/>
                    </w:rPr>
                  </w:pPr>
                  <w:r w:rsidRPr="001C5F1D">
                    <w:rPr>
                      <w:sz w:val="20"/>
                      <w:szCs w:val="24"/>
                    </w:rPr>
                    <w:t>commence par la droite.</w:t>
                  </w:r>
                </w:p>
                <w:p w:rsidR="00A63650" w:rsidRPr="00870BBF" w:rsidRDefault="00A63650" w:rsidP="00A63650">
                  <w:pPr>
                    <w:jc w:val="both"/>
                    <w:rPr>
                      <w:sz w:val="10"/>
                      <w:szCs w:val="10"/>
                    </w:rPr>
                  </w:pPr>
                </w:p>
                <w:p w:rsidR="00A63650" w:rsidRPr="00870BBF" w:rsidRDefault="00A63650" w:rsidP="00A63650">
                  <w:pPr>
                    <w:rPr>
                      <w:szCs w:val="24"/>
                    </w:rPr>
                  </w:pPr>
                  <w:r>
                    <w:rPr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3982512" cy="1273157"/>
                        <wp:effectExtent l="19050" t="0" r="0" b="0"/>
                        <wp:docPr id="6" name="Imag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78019" cy="127172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szCs w:val="24"/>
                      <w:lang w:eastAsia="fr-FR"/>
                    </w:rPr>
                    <w:t xml:space="preserve"> </w:t>
                  </w:r>
                </w:p>
                <w:p w:rsidR="00A63650" w:rsidRPr="00870BBF" w:rsidRDefault="00A63650" w:rsidP="00A63650">
                  <w:pPr>
                    <w:ind w:right="1366"/>
                    <w:jc w:val="right"/>
                    <w:rPr>
                      <w:szCs w:val="24"/>
                      <w:shd w:val="clear" w:color="auto" w:fill="E6E6E6"/>
                    </w:rPr>
                  </w:pPr>
                </w:p>
              </w:txbxContent>
            </v:textbox>
          </v:roundrect>
        </w:pict>
      </w:r>
    </w:p>
    <w:p w:rsidR="00A63650" w:rsidRDefault="00A63650" w:rsidP="00A63650"/>
    <w:p w:rsidR="00A63650" w:rsidRDefault="00A63650" w:rsidP="00A63650"/>
    <w:p w:rsidR="00A63650" w:rsidRDefault="00A63650" w:rsidP="00A63650"/>
    <w:p w:rsidR="00A63650" w:rsidRDefault="00A63650" w:rsidP="00A63650"/>
    <w:p w:rsidR="00A63650" w:rsidRDefault="00A63650" w:rsidP="00A63650"/>
    <w:p w:rsidR="00A63650" w:rsidRDefault="00A63650" w:rsidP="00A63650"/>
    <w:p w:rsidR="00A63650" w:rsidRDefault="00A63650" w:rsidP="00A63650"/>
    <w:p w:rsidR="00A63650" w:rsidRDefault="00A63650" w:rsidP="00A63650"/>
    <w:p w:rsidR="00A63650" w:rsidRDefault="00A63650" w:rsidP="00A63650"/>
    <w:p w:rsidR="00A63650" w:rsidRDefault="00A63650" w:rsidP="00A63650"/>
    <w:p w:rsidR="00A63650" w:rsidRDefault="00254A71" w:rsidP="00A63650">
      <w:r>
        <w:rPr>
          <w:noProof/>
          <w:lang w:eastAsia="fr-FR"/>
        </w:rPr>
        <w:pict>
          <v:shape id="_x0000_s1121" type="#_x0000_t61" style="position:absolute;margin-left:5in;margin-top:9pt;width:108pt;height:36pt;z-index:251682816" adj="20400,31950">
            <v:textbox>
              <w:txbxContent>
                <w:p w:rsidR="00A63650" w:rsidRPr="00B92221" w:rsidRDefault="00A63650" w:rsidP="00A63650">
                  <w:pPr>
                    <w:rPr>
                      <w:sz w:val="20"/>
                    </w:rPr>
                  </w:pPr>
                  <w:r w:rsidRPr="00B92221">
                    <w:rPr>
                      <w:sz w:val="20"/>
                    </w:rPr>
                    <w:t xml:space="preserve">Il ne faut pas oublier les </w:t>
                  </w:r>
                  <w:r w:rsidRPr="00B92221">
                    <w:rPr>
                      <w:b/>
                      <w:sz w:val="20"/>
                    </w:rPr>
                    <w:t>retenues</w:t>
                  </w:r>
                  <w:r w:rsidRPr="00B92221">
                    <w:rPr>
                      <w:sz w:val="20"/>
                    </w:rPr>
                    <w:t> !</w:t>
                  </w:r>
                </w:p>
              </w:txbxContent>
            </v:textbox>
          </v:shape>
        </w:pict>
      </w:r>
    </w:p>
    <w:p w:rsidR="00A63650" w:rsidRDefault="00A63650" w:rsidP="00A63650"/>
    <w:p w:rsidR="00A63650" w:rsidRDefault="00254A71" w:rsidP="00A63650">
      <w:r>
        <w:rPr>
          <w:noProof/>
          <w:lang w:eastAsia="fr-FR"/>
        </w:rPr>
        <w:pict>
          <v:shape id="_x0000_s1117" type="#_x0000_t202" style="position:absolute;margin-left:468pt;margin-top:3.35pt;width:1in;height:1in;z-index:251678720;mso-wrap-edited:f" wrapcoords="0 0 21600 0 21600 21600 0 21600 0 0" filled="f" stroked="f">
            <v:fill o:detectmouseclick="t"/>
            <v:textbox inset=",7.2pt,,7.2pt">
              <w:txbxContent>
                <w:p w:rsidR="00A63650" w:rsidRDefault="00A63650" w:rsidP="00A63650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617220" cy="740664"/>
                        <wp:effectExtent l="25400" t="0" r="0" b="0"/>
                        <wp:docPr id="7" name="Imag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7220" cy="7406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A63650" w:rsidRDefault="00254A71" w:rsidP="00A63650">
      <w:r>
        <w:rPr>
          <w:noProof/>
          <w:lang w:eastAsia="fr-FR"/>
        </w:rPr>
        <w:pict>
          <v:roundrect id="_x0000_s1119" style="position:absolute;margin-left:9pt;margin-top:5.75pt;width:135pt;height:22.15pt;z-index:-251635712;mso-wrap-edited:f;v-text-anchor:middle" arcsize="10923f" wrapcoords="0 0 -181 1234 -181 20365 21600 20365 21600 1234 21418 0 0 0" fillcolor="#bfbfbf [2412]" stroked="f">
            <v:textbox style="mso-next-textbox:#_x0000_s1119">
              <w:txbxContent>
                <w:p w:rsidR="00A63650" w:rsidRPr="00BD154E" w:rsidRDefault="00A63650" w:rsidP="00A63650">
                  <w:pPr>
                    <w:jc w:val="center"/>
                    <w:rPr>
                      <w:b/>
                      <w:smallCaps/>
                      <w:szCs w:val="20"/>
                    </w:rPr>
                  </w:pPr>
                  <w:r>
                    <w:rPr>
                      <w:b/>
                      <w:smallCaps/>
                      <w:szCs w:val="20"/>
                    </w:rPr>
                    <w:t>CARTE MENTALE</w:t>
                  </w:r>
                </w:p>
              </w:txbxContent>
            </v:textbox>
          </v:roundrect>
        </w:pict>
      </w:r>
    </w:p>
    <w:p w:rsidR="00A63650" w:rsidRDefault="00A63650" w:rsidP="00A63650"/>
    <w:p w:rsidR="00A63650" w:rsidRDefault="00A63650" w:rsidP="00A63650"/>
    <w:p w:rsidR="00A63650" w:rsidRDefault="00A63650" w:rsidP="00A63650"/>
    <w:p w:rsidR="00A16104" w:rsidRDefault="00A16104"/>
    <w:sectPr w:rsidR="00A16104" w:rsidSect="00A16104">
      <w:headerReference w:type="default" r:id="rId10"/>
      <w:footerReference w:type="default" r:id="rId11"/>
      <w:pgSz w:w="11906" w:h="16838"/>
      <w:pgMar w:top="567" w:right="707" w:bottom="284" w:left="426" w:header="510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367E" w:rsidRDefault="007B367E" w:rsidP="00C90910">
      <w:pPr>
        <w:spacing w:line="240" w:lineRule="auto"/>
      </w:pPr>
      <w:r>
        <w:separator/>
      </w:r>
    </w:p>
  </w:endnote>
  <w:endnote w:type="continuationSeparator" w:id="0">
    <w:p w:rsidR="007B367E" w:rsidRDefault="007B367E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BA" w:rsidRPr="00AD51BA" w:rsidRDefault="00AD51BA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</w:t>
    </w:r>
    <w:r>
      <w:rPr>
        <w:rFonts w:asciiTheme="minorHAnsi" w:hAnsiTheme="minorHAnsi"/>
        <w:color w:val="808080" w:themeColor="background1" w:themeShade="80"/>
        <w:sz w:val="18"/>
      </w:rPr>
      <w:t>thématiques Cycle 3 - Leçon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367E" w:rsidRDefault="007B367E" w:rsidP="00C90910">
      <w:pPr>
        <w:spacing w:line="240" w:lineRule="auto"/>
      </w:pPr>
      <w:r>
        <w:separator/>
      </w:r>
    </w:p>
  </w:footnote>
  <w:footnote w:type="continuationSeparator" w:id="0">
    <w:p w:rsidR="007B367E" w:rsidRDefault="007B367E" w:rsidP="00C9091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AE" w:rsidRDefault="007474AE" w:rsidP="00C14C06">
    <w:pPr>
      <w:pStyle w:val="En-tte"/>
      <w:ind w:left="426"/>
      <w:rPr>
        <w:sz w:val="28"/>
      </w:rPr>
    </w:pPr>
  </w:p>
  <w:p w:rsidR="007474AE" w:rsidRDefault="007474AE" w:rsidP="00C14C06">
    <w:pPr>
      <w:pStyle w:val="En-tte"/>
      <w:ind w:left="426"/>
      <w:rPr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image001"/>
      </v:shape>
    </w:pict>
  </w:numPicBullet>
  <w:abstractNum w:abstractNumId="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4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420"/>
  <w:evenAndOddHeaders/>
  <w:drawingGridHorizontalSpacing w:val="120"/>
  <w:displayHorizontalDrawingGridEvery w:val="2"/>
  <w:characterSpacingControl w:val="doNotCompress"/>
  <w:hdrShapeDefaults>
    <o:shapedefaults v:ext="edit" spidmax="10242">
      <o:colormenu v:ext="edit" fillcolor="none [241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41C6"/>
    <w:rsid w:val="000211F3"/>
    <w:rsid w:val="000335DC"/>
    <w:rsid w:val="000E7AC8"/>
    <w:rsid w:val="0011093F"/>
    <w:rsid w:val="0013247E"/>
    <w:rsid w:val="001370EC"/>
    <w:rsid w:val="001611C8"/>
    <w:rsid w:val="00186BA6"/>
    <w:rsid w:val="001C5F1D"/>
    <w:rsid w:val="00220146"/>
    <w:rsid w:val="00224FDA"/>
    <w:rsid w:val="00254A71"/>
    <w:rsid w:val="00265F12"/>
    <w:rsid w:val="0028689B"/>
    <w:rsid w:val="0029559A"/>
    <w:rsid w:val="0029752E"/>
    <w:rsid w:val="002E5D3F"/>
    <w:rsid w:val="002F0957"/>
    <w:rsid w:val="002F1A33"/>
    <w:rsid w:val="002F6DD1"/>
    <w:rsid w:val="00305DA3"/>
    <w:rsid w:val="00323685"/>
    <w:rsid w:val="00353CCC"/>
    <w:rsid w:val="003710DE"/>
    <w:rsid w:val="00373743"/>
    <w:rsid w:val="00376884"/>
    <w:rsid w:val="003945FD"/>
    <w:rsid w:val="003A040A"/>
    <w:rsid w:val="003C7FB6"/>
    <w:rsid w:val="004027A3"/>
    <w:rsid w:val="0040713B"/>
    <w:rsid w:val="00412BB1"/>
    <w:rsid w:val="00416A2A"/>
    <w:rsid w:val="00426F82"/>
    <w:rsid w:val="00462509"/>
    <w:rsid w:val="00467A59"/>
    <w:rsid w:val="004A3D21"/>
    <w:rsid w:val="004B66D9"/>
    <w:rsid w:val="005038D3"/>
    <w:rsid w:val="00553653"/>
    <w:rsid w:val="00561222"/>
    <w:rsid w:val="00563A1A"/>
    <w:rsid w:val="00564DEA"/>
    <w:rsid w:val="005806DE"/>
    <w:rsid w:val="00581276"/>
    <w:rsid w:val="005C6F2C"/>
    <w:rsid w:val="00600F1D"/>
    <w:rsid w:val="006461D9"/>
    <w:rsid w:val="00653266"/>
    <w:rsid w:val="00656F87"/>
    <w:rsid w:val="006B7AC4"/>
    <w:rsid w:val="007021AE"/>
    <w:rsid w:val="007338EE"/>
    <w:rsid w:val="007474AE"/>
    <w:rsid w:val="00756B0D"/>
    <w:rsid w:val="00756CC5"/>
    <w:rsid w:val="00762FFE"/>
    <w:rsid w:val="007B367E"/>
    <w:rsid w:val="007C2333"/>
    <w:rsid w:val="007D0558"/>
    <w:rsid w:val="007E656D"/>
    <w:rsid w:val="00807F2E"/>
    <w:rsid w:val="0083206D"/>
    <w:rsid w:val="0083444D"/>
    <w:rsid w:val="00843DBB"/>
    <w:rsid w:val="0085155A"/>
    <w:rsid w:val="00870BBF"/>
    <w:rsid w:val="008913E1"/>
    <w:rsid w:val="008A7C13"/>
    <w:rsid w:val="008B2A94"/>
    <w:rsid w:val="008C1AFF"/>
    <w:rsid w:val="00925A22"/>
    <w:rsid w:val="009401D6"/>
    <w:rsid w:val="00956571"/>
    <w:rsid w:val="009820E3"/>
    <w:rsid w:val="00982DB4"/>
    <w:rsid w:val="009C09A5"/>
    <w:rsid w:val="009C1BA0"/>
    <w:rsid w:val="009E5DF5"/>
    <w:rsid w:val="009F7CEA"/>
    <w:rsid w:val="00A16104"/>
    <w:rsid w:val="00A24959"/>
    <w:rsid w:val="00A63650"/>
    <w:rsid w:val="00A6529C"/>
    <w:rsid w:val="00A738B1"/>
    <w:rsid w:val="00AA085F"/>
    <w:rsid w:val="00AA2EB5"/>
    <w:rsid w:val="00AD16DD"/>
    <w:rsid w:val="00AD51BA"/>
    <w:rsid w:val="00B16835"/>
    <w:rsid w:val="00B3466C"/>
    <w:rsid w:val="00B92221"/>
    <w:rsid w:val="00BD154E"/>
    <w:rsid w:val="00BD2C99"/>
    <w:rsid w:val="00BD3EE3"/>
    <w:rsid w:val="00BE438E"/>
    <w:rsid w:val="00BE4BB3"/>
    <w:rsid w:val="00C143C5"/>
    <w:rsid w:val="00C14C06"/>
    <w:rsid w:val="00C62AF8"/>
    <w:rsid w:val="00C90910"/>
    <w:rsid w:val="00C93B20"/>
    <w:rsid w:val="00C94579"/>
    <w:rsid w:val="00D303FA"/>
    <w:rsid w:val="00D62EA8"/>
    <w:rsid w:val="00DB0BED"/>
    <w:rsid w:val="00DB74D9"/>
    <w:rsid w:val="00DD0478"/>
    <w:rsid w:val="00E01B66"/>
    <w:rsid w:val="00E602E0"/>
    <w:rsid w:val="00E655A4"/>
    <w:rsid w:val="00E666D2"/>
    <w:rsid w:val="00E93FBD"/>
    <w:rsid w:val="00EA12AB"/>
    <w:rsid w:val="00EC1E89"/>
    <w:rsid w:val="00ED543E"/>
    <w:rsid w:val="00F00BBB"/>
    <w:rsid w:val="00F26256"/>
    <w:rsid w:val="00F264E1"/>
    <w:rsid w:val="00FE3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2412]"/>
    </o:shapedefaults>
    <o:shapelayout v:ext="edit">
      <o:idmap v:ext="edit" data="1"/>
      <o:rules v:ext="edit">
        <o:r id="V:Rule1" type="callout" idref="#_x0000_s1115"/>
        <o:r id="V:Rule2" type="callout" idref="#_x0000_s112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373743"/>
    <w:pPr>
      <w:spacing w:line="276" w:lineRule="auto"/>
    </w:pPr>
    <w:rPr>
      <w:rFonts w:ascii="Arial" w:hAnsi="Arial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CE568-F683-4C70-B4A3-0116C287A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16</cp:revision>
  <cp:lastPrinted>2017-10-13T15:40:00Z</cp:lastPrinted>
  <dcterms:created xsi:type="dcterms:W3CDTF">2018-02-09T13:18:00Z</dcterms:created>
  <dcterms:modified xsi:type="dcterms:W3CDTF">2018-05-29T14:58:00Z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