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53" w:rsidRPr="003519BD" w:rsidRDefault="000E1470" w:rsidP="00004E03">
      <w:pPr>
        <w:spacing w:line="240" w:lineRule="auto"/>
        <w:ind w:left="1416" w:firstLine="384"/>
        <w:rPr>
          <w:rFonts w:ascii="Arial" w:hAnsi="Arial"/>
          <w:szCs w:val="36"/>
        </w:rPr>
      </w:pPr>
      <w:r w:rsidRPr="000E1470">
        <w:rPr>
          <w:noProof/>
          <w:lang w:eastAsia="fr-FR"/>
        </w:rPr>
        <w:pict>
          <v:roundrect id="_x0000_s1100" style="position:absolute;left:0;text-align:left;margin-left:9pt;margin-top:-9pt;width:75pt;height:36.9pt;z-index:-251653120;v-text-anchor:middle" arcsize="10923f" fillcolor="#bfbfbf [2412]" stroked="f">
            <v:textbox style="mso-next-textbox:#_x0000_s1100">
              <w:txbxContent>
                <w:p w:rsidR="007474AE" w:rsidRPr="00004E03" w:rsidRDefault="007474AE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004E03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025753" w:rsidRPr="003519BD">
        <w:rPr>
          <w:rFonts w:ascii="Arial" w:hAnsi="Arial"/>
          <w:sz w:val="28"/>
          <w:szCs w:val="36"/>
        </w:rPr>
        <w:t>Reconnaitre et résoudre des problèmes de proportionnalité</w:t>
      </w:r>
    </w:p>
    <w:p w:rsidR="00BD154E" w:rsidRDefault="000E1470">
      <w:r>
        <w:rPr>
          <w:noProof/>
          <w:lang w:eastAsia="fr-FR"/>
        </w:rPr>
        <w:pict>
          <v:roundrect id="_x0000_s1027" style="position:absolute;margin-left:6pt;margin-top:8.6pt;width:538.7pt;height:317.3pt;z-index:251658240" arcsize="2112f">
            <v:textbox style="mso-next-textbox:#_x0000_s1027">
              <w:txbxContent>
                <w:p w:rsidR="00666FD0" w:rsidRPr="00621D2C" w:rsidRDefault="007474AE" w:rsidP="00B45C08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B45C08" w:rsidRPr="00621D2C">
                    <w:rPr>
                      <w:rFonts w:ascii="Arial" w:hAnsi="Arial"/>
                      <w:sz w:val="20"/>
                      <w:szCs w:val="24"/>
                    </w:rPr>
                    <w:t xml:space="preserve">La </w:t>
                  </w:r>
                  <w:r w:rsidR="00B45C08"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proportionnalité</w:t>
                  </w:r>
                  <w:r w:rsidR="00B45C08" w:rsidRPr="00621D2C">
                    <w:rPr>
                      <w:rFonts w:ascii="Arial" w:hAnsi="Arial"/>
                      <w:sz w:val="20"/>
                      <w:szCs w:val="24"/>
                    </w:rPr>
                    <w:t xml:space="preserve">, c’est quand il existe, entre deux grandeurs, </w:t>
                  </w:r>
                  <w:r w:rsidR="00B45C08" w:rsidRPr="005217E7">
                    <w:rPr>
                      <w:rFonts w:ascii="Arial" w:hAnsi="Arial"/>
                      <w:b/>
                      <w:sz w:val="20"/>
                      <w:szCs w:val="24"/>
                    </w:rPr>
                    <w:t>un rapport qui ne change jamais</w:t>
                  </w:r>
                  <w:r w:rsidR="00B45C08" w:rsidRPr="00621D2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B45C08" w:rsidRPr="005217E7" w:rsidRDefault="00B45C08" w:rsidP="00B45C08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="00F427E5" w:rsidRPr="005217E7">
                    <w:rPr>
                      <w:rFonts w:ascii="Arial" w:hAnsi="Arial"/>
                      <w:sz w:val="20"/>
                      <w:szCs w:val="20"/>
                    </w:rPr>
                    <w:t>si 1 kg de viande co</w:t>
                  </w:r>
                  <w:r w:rsidR="00577F2B"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="00F427E5" w:rsidRPr="005217E7">
                    <w:rPr>
                      <w:rFonts w:ascii="Arial" w:hAnsi="Arial"/>
                      <w:sz w:val="20"/>
                      <w:szCs w:val="20"/>
                    </w:rPr>
                    <w:t>te 8 €, quand j’en achète 3 kg, je vais payer 24 € car 3 x 8 = 24.</w:t>
                  </w:r>
                </w:p>
                <w:p w:rsidR="00F427E5" w:rsidRPr="00621D2C" w:rsidRDefault="00F427E5" w:rsidP="00B45C08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726128" w:rsidRDefault="00F427E5" w:rsidP="00726128">
                  <w:pPr>
                    <w:spacing w:after="120" w:line="240" w:lineRule="auto"/>
                    <w:ind w:right="74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Pour présenter le rapport entre les deux grandeurs, on peut utiliser un tableau de proportionnalité</w:t>
                  </w:r>
                  <w:r w:rsidR="005217E7"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p w:rsidR="00726128" w:rsidRDefault="00726128" w:rsidP="003519BD">
                  <w:pPr>
                    <w:spacing w:line="240" w:lineRule="auto"/>
                    <w:ind w:right="71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 w:rsidRPr="00726128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099797" cy="514405"/>
                        <wp:effectExtent l="19050" t="0" r="5603" b="0"/>
                        <wp:docPr id="3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02287" cy="5146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26128" w:rsidRDefault="005217E7" w:rsidP="00726128">
                  <w:pPr>
                    <w:pStyle w:val="Paragraphedeliste"/>
                    <w:numPr>
                      <w:ilvl w:val="0"/>
                      <w:numId w:val="11"/>
                    </w:numPr>
                    <w:tabs>
                      <w:tab w:val="left" w:pos="142"/>
                    </w:tabs>
                    <w:spacing w:before="120" w:after="120" w:line="240" w:lineRule="auto"/>
                    <w:ind w:left="0" w:right="74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26128">
                    <w:rPr>
                      <w:rFonts w:ascii="Arial" w:hAnsi="Arial"/>
                      <w:sz w:val="20"/>
                      <w:szCs w:val="24"/>
                    </w:rPr>
                    <w:t>P</w:t>
                  </w:r>
                  <w:r w:rsidR="00F427E5" w:rsidRPr="00726128">
                    <w:rPr>
                      <w:rFonts w:ascii="Arial" w:hAnsi="Arial"/>
                      <w:sz w:val="20"/>
                      <w:szCs w:val="24"/>
                    </w:rPr>
                    <w:t xml:space="preserve">our obtenir les nombres d’une ligne, </w:t>
                  </w:r>
                  <w:r w:rsidR="00B63623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on multiplie </w:t>
                  </w:r>
                  <w:r w:rsidR="00F427E5"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ou </w:t>
                  </w:r>
                  <w:r w:rsidR="00B63623">
                    <w:rPr>
                      <w:rFonts w:ascii="Arial" w:hAnsi="Arial"/>
                      <w:b/>
                      <w:sz w:val="20"/>
                      <w:szCs w:val="24"/>
                    </w:rPr>
                    <w:t>on divise</w:t>
                  </w:r>
                  <w:r w:rsidR="00F427E5"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ceux de l’autre ligne par un même nombre</w:t>
                  </w:r>
                  <w:r w:rsidR="00577F2B">
                    <w:rPr>
                      <w:rFonts w:ascii="Arial" w:hAnsi="Arial"/>
                      <w:sz w:val="20"/>
                      <w:szCs w:val="24"/>
                    </w:rPr>
                    <w:t>. C</w:t>
                  </w:r>
                  <w:r w:rsidR="00F427E5" w:rsidRPr="00726128">
                    <w:rPr>
                      <w:rFonts w:ascii="Arial" w:hAnsi="Arial"/>
                      <w:sz w:val="20"/>
                      <w:szCs w:val="24"/>
                    </w:rPr>
                    <w:t xml:space="preserve">e nombre est appelé </w:t>
                  </w:r>
                  <w:r w:rsidR="00F427E5"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>coefficient de proportionnalité</w:t>
                  </w:r>
                  <w:r w:rsidR="00F427E5" w:rsidRPr="0072612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F427E5" w:rsidRPr="00726128" w:rsidRDefault="00F427E5" w:rsidP="00726128">
                  <w:pPr>
                    <w:pStyle w:val="Paragraphedeliste"/>
                    <w:numPr>
                      <w:ilvl w:val="0"/>
                      <w:numId w:val="11"/>
                    </w:numPr>
                    <w:tabs>
                      <w:tab w:val="left" w:pos="142"/>
                    </w:tabs>
                    <w:spacing w:before="120" w:line="240" w:lineRule="auto"/>
                    <w:ind w:left="0" w:right="74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26128">
                    <w:rPr>
                      <w:rFonts w:ascii="Arial" w:hAnsi="Arial"/>
                      <w:sz w:val="20"/>
                      <w:szCs w:val="24"/>
                    </w:rPr>
                    <w:t xml:space="preserve">Pour résoudre une situation de proportionnalité, on peut </w:t>
                  </w:r>
                  <w:r w:rsidR="00726128" w:rsidRPr="00726128">
                    <w:rPr>
                      <w:rFonts w:ascii="Arial" w:hAnsi="Arial"/>
                      <w:sz w:val="20"/>
                      <w:szCs w:val="24"/>
                    </w:rPr>
                    <w:t>aussi</w:t>
                  </w:r>
                  <w:r w:rsidRPr="0072612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>trouver un lien entre les nombres d’une ligne et appliquer ce lien à l’autre ligne</w:t>
                  </w:r>
                  <w:r w:rsidRPr="0072612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F427E5" w:rsidRPr="005217E7" w:rsidRDefault="00F427E5" w:rsidP="00B45C08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2 kg de viande co</w:t>
                  </w:r>
                  <w:r w:rsidR="00577F2B"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tent 16 €</w:t>
                  </w:r>
                  <w:r w:rsidR="00726128">
                    <w:rPr>
                      <w:rFonts w:ascii="Arial" w:hAnsi="Arial"/>
                      <w:sz w:val="20"/>
                      <w:szCs w:val="20"/>
                    </w:rPr>
                    <w:t>. C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omme 2 x 2 kg = 4 kg</w:t>
                  </w:r>
                  <w:r w:rsidR="00726128">
                    <w:rPr>
                      <w:rFonts w:ascii="Arial" w:hAnsi="Arial"/>
                      <w:sz w:val="20"/>
                      <w:szCs w:val="20"/>
                    </w:rPr>
                    <w:t>,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 xml:space="preserve"> alors 4 kg de viande co</w:t>
                  </w:r>
                  <w:r w:rsidR="00577F2B"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te</w:t>
                  </w:r>
                  <w:r w:rsidR="00726128">
                    <w:rPr>
                      <w:rFonts w:ascii="Arial" w:hAnsi="Arial"/>
                      <w:sz w:val="20"/>
                      <w:szCs w:val="20"/>
                    </w:rPr>
                    <w:t>nt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 xml:space="preserve"> 16 x 2 = 32 €.</w:t>
                  </w:r>
                </w:p>
                <w:p w:rsidR="00F427E5" w:rsidRPr="00726128" w:rsidRDefault="00F427E5" w:rsidP="00726128">
                  <w:pPr>
                    <w:pStyle w:val="Paragraphedeliste"/>
                    <w:numPr>
                      <w:ilvl w:val="0"/>
                      <w:numId w:val="12"/>
                    </w:numPr>
                    <w:tabs>
                      <w:tab w:val="left" w:pos="142"/>
                    </w:tabs>
                    <w:spacing w:before="120" w:line="240" w:lineRule="auto"/>
                    <w:ind w:left="0" w:right="74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26128">
                    <w:rPr>
                      <w:rFonts w:ascii="Arial" w:hAnsi="Arial"/>
                      <w:sz w:val="20"/>
                      <w:szCs w:val="24"/>
                    </w:rPr>
                    <w:t xml:space="preserve">Pour résoudre une situation de proportionnalité, on peut également </w:t>
                  </w:r>
                  <w:r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>passer par la valeur d’une unité</w:t>
                  </w:r>
                  <w:r w:rsidRPr="00726128"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p w:rsidR="003E0C37" w:rsidRPr="00726128" w:rsidRDefault="003E0C37" w:rsidP="003E0C37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si on ne sait pas qu’</w:t>
                  </w:r>
                  <w:r w:rsidR="00577F2B">
                    <w:rPr>
                      <w:rFonts w:ascii="Arial" w:hAnsi="Arial"/>
                      <w:sz w:val="20"/>
                      <w:szCs w:val="20"/>
                    </w:rPr>
                    <w:t>1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 xml:space="preserve"> kg de viande coûte 8 €, on p</w:t>
                  </w:r>
                  <w:r w:rsidR="00577F2B">
                    <w:rPr>
                      <w:rFonts w:ascii="Arial" w:hAnsi="Arial"/>
                      <w:sz w:val="20"/>
                      <w:szCs w:val="20"/>
                    </w:rPr>
                    <w:t>eut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 xml:space="preserve"> le calculer</w:t>
                  </w:r>
                  <w:r w:rsidR="00D644F9">
                    <w:rPr>
                      <w:rFonts w:ascii="Arial" w:hAnsi="Arial"/>
                      <w:sz w:val="20"/>
                      <w:szCs w:val="20"/>
                    </w:rPr>
                    <w:t xml:space="preserve"> (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2 kg co</w:t>
                  </w:r>
                  <w:r w:rsidR="00577F2B"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te</w:t>
                  </w:r>
                  <w:r w:rsidR="00577F2B">
                    <w:rPr>
                      <w:rFonts w:ascii="Arial" w:hAnsi="Arial"/>
                      <w:sz w:val="20"/>
                      <w:szCs w:val="20"/>
                    </w:rPr>
                    <w:t>nt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 xml:space="preserve"> 16 €</w:t>
                  </w:r>
                  <w:r w:rsidR="00D644F9">
                    <w:rPr>
                      <w:rFonts w:ascii="Arial" w:hAnsi="Arial"/>
                      <w:sz w:val="20"/>
                      <w:szCs w:val="20"/>
                    </w:rPr>
                    <w:t>)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  <w:p w:rsidR="003E0C37" w:rsidRPr="00621D2C" w:rsidRDefault="003E0C37" w:rsidP="003E0C37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3E0C37" w:rsidRPr="00621D2C" w:rsidRDefault="003E0C37" w:rsidP="00B45C08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Les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pourcentages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sont une utilisation particulière de la proportionnalité, il s’agit d’une </w:t>
                  </w:r>
                  <w:r w:rsidRPr="00577F2B">
                    <w:rPr>
                      <w:rFonts w:ascii="Arial" w:hAnsi="Arial"/>
                      <w:b/>
                      <w:sz w:val="20"/>
                      <w:szCs w:val="24"/>
                    </w:rPr>
                    <w:t>fraction décimale de dénominateur 100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. Ils s’écrivent avec le symbole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%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E0C37" w:rsidRPr="00621D2C" w:rsidRDefault="003E0C37" w:rsidP="00B45C08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Il y a des pourcentages à conna</w:t>
                  </w:r>
                  <w:r w:rsidR="00577F2B">
                    <w:rPr>
                      <w:rFonts w:ascii="Arial" w:hAnsi="Arial"/>
                      <w:sz w:val="20"/>
                      <w:szCs w:val="24"/>
                    </w:rPr>
                    <w:t>i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tre : 25</w:t>
                  </w:r>
                  <w:r w:rsidR="00404EC9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% = le quart</w:t>
                  </w:r>
                  <w:r w:rsidR="00577F2B">
                    <w:rPr>
                      <w:rFonts w:ascii="Arial" w:hAnsi="Arial"/>
                      <w:sz w:val="20"/>
                      <w:szCs w:val="24"/>
                    </w:rPr>
                    <w:t>,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50</w:t>
                  </w:r>
                  <w:r w:rsidR="00404EC9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% = la moitié, 75</w:t>
                  </w:r>
                  <w:r w:rsidR="00404EC9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% = les trois-quarts.</w:t>
                  </w:r>
                </w:p>
                <w:p w:rsidR="003E0C37" w:rsidRPr="00404EC9" w:rsidRDefault="003E0C37" w:rsidP="00B45C08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="00577F2B" w:rsidRPr="00577F2B"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n pot de 600</w:t>
                  </w:r>
                  <w:r w:rsidR="00404EC9">
                    <w:rPr>
                      <w:rFonts w:ascii="Arial" w:hAnsi="Arial"/>
                      <w:sz w:val="20"/>
                      <w:szCs w:val="20"/>
                    </w:rPr>
                    <w:t xml:space="preserve"> 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g de confiture contient 25</w:t>
                  </w:r>
                  <w:r w:rsidR="00404EC9">
                    <w:rPr>
                      <w:rFonts w:ascii="Arial" w:hAnsi="Arial"/>
                      <w:sz w:val="20"/>
                      <w:szCs w:val="20"/>
                    </w:rPr>
                    <w:t xml:space="preserve"> 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% de sucre</w:t>
                  </w:r>
                  <w:r w:rsidR="00577F2B" w:rsidRPr="005A2324">
                    <w:rPr>
                      <w:rFonts w:ascii="Arial" w:hAnsi="Arial"/>
                      <w:sz w:val="20"/>
                      <w:szCs w:val="20"/>
                    </w:rPr>
                    <w:t>. C</w:t>
                  </w:r>
                  <w:r w:rsidRPr="005A2324">
                    <w:rPr>
                      <w:rFonts w:ascii="Arial" w:hAnsi="Arial"/>
                      <w:sz w:val="20"/>
                      <w:szCs w:val="20"/>
                    </w:rPr>
                    <w:t xml:space="preserve">ela signifie que le pot </w:t>
                  </w:r>
                  <w:r w:rsidR="00577F2B" w:rsidRPr="005A2324">
                    <w:rPr>
                      <w:rFonts w:ascii="Arial" w:hAnsi="Arial"/>
                      <w:sz w:val="20"/>
                      <w:szCs w:val="20"/>
                    </w:rPr>
                    <w:t xml:space="preserve">contient 25 grammes de sucre </w:t>
                  </w:r>
                  <w:r w:rsidR="00577F2B" w:rsidRPr="005A2324">
                    <w:rPr>
                      <w:rFonts w:ascii="Arial" w:hAnsi="Arial"/>
                      <w:b/>
                      <w:sz w:val="20"/>
                      <w:szCs w:val="20"/>
                    </w:rPr>
                    <w:t>pour cent</w:t>
                  </w:r>
                  <w:r w:rsidR="00577F2B" w:rsidRPr="005A2324">
                    <w:rPr>
                      <w:rFonts w:ascii="Arial" w:hAnsi="Arial"/>
                      <w:sz w:val="20"/>
                      <w:szCs w:val="20"/>
                    </w:rPr>
                    <w:t xml:space="preserve"> grammes au total. C</w:t>
                  </w:r>
                  <w:r w:rsidRPr="005A2324">
                    <w:rPr>
                      <w:rFonts w:ascii="Arial" w:hAnsi="Arial"/>
                      <w:sz w:val="20"/>
                      <w:szCs w:val="20"/>
                    </w:rPr>
                    <w:t>omme il fait 600 g</w:t>
                  </w:r>
                  <w:r w:rsidR="00577F2B" w:rsidRPr="005A2324">
                    <w:rPr>
                      <w:rFonts w:ascii="Arial" w:hAnsi="Arial"/>
                      <w:sz w:val="20"/>
                      <w:szCs w:val="20"/>
                    </w:rPr>
                    <w:t xml:space="preserve"> donc 6 fois plus</w:t>
                  </w:r>
                  <w:r w:rsidRPr="005A2324">
                    <w:rPr>
                      <w:rFonts w:ascii="Arial" w:hAnsi="Arial"/>
                      <w:sz w:val="20"/>
                      <w:szCs w:val="20"/>
                    </w:rPr>
                    <w:t>, il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 xml:space="preserve"> contient 150 g de sucre car 25 x 6 = 150.</w:t>
                  </w:r>
                </w:p>
                <w:p w:rsidR="003E0C37" w:rsidRPr="00621D2C" w:rsidRDefault="003E0C37" w:rsidP="00B45C08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i/>
                      <w:sz w:val="20"/>
                      <w:szCs w:val="10"/>
                    </w:rPr>
                  </w:pPr>
                </w:p>
                <w:p w:rsidR="003E0C37" w:rsidRPr="00621D2C" w:rsidRDefault="003E0C37" w:rsidP="003E0C37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Les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vitesses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sont également une situation particulière de proportionnalité, il s’agit du </w:t>
                  </w:r>
                  <w:r w:rsidRPr="00577F2B">
                    <w:rPr>
                      <w:rFonts w:ascii="Arial" w:hAnsi="Arial"/>
                      <w:b/>
                      <w:sz w:val="20"/>
                      <w:szCs w:val="24"/>
                    </w:rPr>
                    <w:t>rapport entre la distance et le temps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généralement exprimé en kilomètres par heure (km / h).</w:t>
                  </w:r>
                </w:p>
                <w:p w:rsidR="003E0C37" w:rsidRPr="00404EC9" w:rsidRDefault="003E0C37" w:rsidP="003E0C37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="00577F2B"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ne voiture roule à 80 km/h, cela signifie qu’elle avance de 80 km en 1 heure</w:t>
                  </w:r>
                  <w:r w:rsidR="00577F2B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</w:txbxContent>
            </v:textbox>
          </v:roundrect>
        </w:pict>
      </w:r>
    </w:p>
    <w:p w:rsidR="00BD154E" w:rsidRDefault="00BD154E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3519BD" w:rsidRPr="003519BD" w:rsidRDefault="000E1470" w:rsidP="003519BD">
      <w:pPr>
        <w:spacing w:line="240" w:lineRule="auto"/>
        <w:ind w:left="1416" w:firstLine="384"/>
        <w:rPr>
          <w:rFonts w:ascii="Arial" w:hAnsi="Arial"/>
          <w:szCs w:val="36"/>
        </w:rPr>
      </w:pPr>
      <w:r w:rsidRPr="000E1470">
        <w:rPr>
          <w:noProof/>
          <w:lang w:eastAsia="fr-FR"/>
        </w:rPr>
        <w:pict>
          <v:roundrect id="_x0000_s1104" style="position:absolute;left:0;text-align:left;margin-left:9pt;margin-top:-9pt;width:75pt;height:36.9pt;z-index:-251650048;v-text-anchor:middle" arcsize="10923f" fillcolor="#bfbfbf [2412]" stroked="f">
            <v:textbox style="mso-next-textbox:#_x0000_s1104">
              <w:txbxContent>
                <w:p w:rsidR="003519BD" w:rsidRPr="00004E03" w:rsidRDefault="003519BD" w:rsidP="003519BD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004E03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3519BD" w:rsidRPr="003519BD">
        <w:rPr>
          <w:rFonts w:ascii="Arial" w:hAnsi="Arial"/>
          <w:sz w:val="28"/>
          <w:szCs w:val="36"/>
        </w:rPr>
        <w:t>Reconnaitre et résoudre des problèmes de proportionnalité</w:t>
      </w:r>
    </w:p>
    <w:p w:rsidR="003519BD" w:rsidRDefault="000E1470" w:rsidP="003519BD">
      <w:r>
        <w:rPr>
          <w:noProof/>
          <w:lang w:eastAsia="fr-FR"/>
        </w:rPr>
        <w:pict>
          <v:roundrect id="_x0000_s1103" style="position:absolute;margin-left:6pt;margin-top:8.6pt;width:538.7pt;height:313.8pt;z-index:251665408" arcsize="2112f">
            <v:textbox style="mso-next-textbox:#_x0000_s1103">
              <w:txbxContent>
                <w:p w:rsidR="003519BD" w:rsidRPr="00621D2C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La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proportionnalité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, c’est quand il existe, entre deux grandeurs, </w:t>
                  </w:r>
                  <w:r w:rsidRPr="005217E7">
                    <w:rPr>
                      <w:rFonts w:ascii="Arial" w:hAnsi="Arial"/>
                      <w:b/>
                      <w:sz w:val="20"/>
                      <w:szCs w:val="24"/>
                    </w:rPr>
                    <w:t>un rapport qui ne change jamais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519BD" w:rsidRPr="005217E7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si 1 kg de viande co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te 8 €, quand j’en achète 3 kg, je vais payer 24 € car 3 x 8 = 24.</w:t>
                  </w:r>
                </w:p>
                <w:p w:rsidR="003519BD" w:rsidRPr="00621D2C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3519BD" w:rsidRDefault="003519BD" w:rsidP="003519BD">
                  <w:pPr>
                    <w:spacing w:after="120" w:line="240" w:lineRule="auto"/>
                    <w:ind w:right="74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Pour présenter le rapport entre les deux grandeurs, on peut utiliser un tableau de proportionnalité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p w:rsidR="003519BD" w:rsidRDefault="003519BD" w:rsidP="003519BD">
                  <w:pPr>
                    <w:spacing w:line="240" w:lineRule="auto"/>
                    <w:ind w:right="71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 w:rsidRPr="00726128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099797" cy="514405"/>
                        <wp:effectExtent l="19050" t="0" r="5603" b="0"/>
                        <wp:docPr id="46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02287" cy="5146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519BD" w:rsidRDefault="003519BD" w:rsidP="003519BD">
                  <w:pPr>
                    <w:pStyle w:val="Paragraphedeliste"/>
                    <w:numPr>
                      <w:ilvl w:val="0"/>
                      <w:numId w:val="11"/>
                    </w:numPr>
                    <w:tabs>
                      <w:tab w:val="left" w:pos="142"/>
                    </w:tabs>
                    <w:spacing w:before="120" w:after="120" w:line="240" w:lineRule="auto"/>
                    <w:ind w:left="0" w:right="74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26128">
                    <w:rPr>
                      <w:rFonts w:ascii="Arial" w:hAnsi="Arial"/>
                      <w:sz w:val="20"/>
                      <w:szCs w:val="24"/>
                    </w:rPr>
                    <w:t xml:space="preserve">Pour obtenir les nombres d’une ligne, </w:t>
                  </w:r>
                  <w:r w:rsidR="00B63623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on multiplie </w:t>
                  </w:r>
                  <w:r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>ou</w:t>
                  </w:r>
                  <w:r w:rsidR="00B63623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on divise</w:t>
                  </w:r>
                  <w:r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ceux de l’autre ligne par un même nombre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 C</w:t>
                  </w:r>
                  <w:r w:rsidRPr="00726128">
                    <w:rPr>
                      <w:rFonts w:ascii="Arial" w:hAnsi="Arial"/>
                      <w:sz w:val="20"/>
                      <w:szCs w:val="24"/>
                    </w:rPr>
                    <w:t xml:space="preserve">e nombre est appelé </w:t>
                  </w:r>
                  <w:r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>coefficient de proportionnalité</w:t>
                  </w:r>
                  <w:r w:rsidRPr="0072612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519BD" w:rsidRPr="00726128" w:rsidRDefault="003519BD" w:rsidP="003519BD">
                  <w:pPr>
                    <w:pStyle w:val="Paragraphedeliste"/>
                    <w:numPr>
                      <w:ilvl w:val="0"/>
                      <w:numId w:val="11"/>
                    </w:numPr>
                    <w:tabs>
                      <w:tab w:val="left" w:pos="142"/>
                    </w:tabs>
                    <w:spacing w:before="120" w:line="240" w:lineRule="auto"/>
                    <w:ind w:left="0" w:right="74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26128">
                    <w:rPr>
                      <w:rFonts w:ascii="Arial" w:hAnsi="Arial"/>
                      <w:sz w:val="20"/>
                      <w:szCs w:val="24"/>
                    </w:rPr>
                    <w:t xml:space="preserve">Pour résoudre une situation de proportionnalité, on peut aussi </w:t>
                  </w:r>
                  <w:r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>trouver un lien entre les nombres d’une ligne et appliquer ce lien à l’autre ligne</w:t>
                  </w:r>
                  <w:r w:rsidRPr="0072612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519BD" w:rsidRPr="005217E7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2 kg de viande co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tent 16 €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. C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omme 2 x 2 kg = 4 kg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,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 xml:space="preserve"> alors 4 kg de viande co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>te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nt</w:t>
                  </w:r>
                  <w:r w:rsidRPr="005217E7">
                    <w:rPr>
                      <w:rFonts w:ascii="Arial" w:hAnsi="Arial"/>
                      <w:sz w:val="20"/>
                      <w:szCs w:val="20"/>
                    </w:rPr>
                    <w:t xml:space="preserve"> 16 x 2 = 32 €.</w:t>
                  </w:r>
                </w:p>
                <w:p w:rsidR="003519BD" w:rsidRPr="00726128" w:rsidRDefault="003519BD" w:rsidP="003519BD">
                  <w:pPr>
                    <w:pStyle w:val="Paragraphedeliste"/>
                    <w:numPr>
                      <w:ilvl w:val="0"/>
                      <w:numId w:val="12"/>
                    </w:numPr>
                    <w:tabs>
                      <w:tab w:val="left" w:pos="142"/>
                    </w:tabs>
                    <w:spacing w:before="120" w:line="240" w:lineRule="auto"/>
                    <w:ind w:left="0" w:right="74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726128">
                    <w:rPr>
                      <w:rFonts w:ascii="Arial" w:hAnsi="Arial"/>
                      <w:sz w:val="20"/>
                      <w:szCs w:val="24"/>
                    </w:rPr>
                    <w:t xml:space="preserve">Pour résoudre une situation de proportionnalité, on peut également </w:t>
                  </w:r>
                  <w:r w:rsidRPr="00726128">
                    <w:rPr>
                      <w:rFonts w:ascii="Arial" w:hAnsi="Arial"/>
                      <w:b/>
                      <w:sz w:val="20"/>
                      <w:szCs w:val="24"/>
                    </w:rPr>
                    <w:t>passer par la valeur d’une unité</w:t>
                  </w:r>
                  <w:r w:rsidRPr="00726128"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p w:rsidR="003519BD" w:rsidRPr="00726128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si on ne sait pas qu’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1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 xml:space="preserve"> kg de viande coûte 8 €, on p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eut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 xml:space="preserve"> le calculer </w:t>
                  </w:r>
                  <w:r w:rsidR="00D644F9">
                    <w:rPr>
                      <w:rFonts w:ascii="Arial" w:hAnsi="Arial"/>
                      <w:sz w:val="20"/>
                      <w:szCs w:val="20"/>
                    </w:rPr>
                    <w:t>(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2 kg co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te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nt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 xml:space="preserve"> 16 €</w:t>
                  </w:r>
                  <w:r w:rsidR="00D644F9">
                    <w:rPr>
                      <w:rFonts w:ascii="Arial" w:hAnsi="Arial"/>
                      <w:sz w:val="20"/>
                      <w:szCs w:val="20"/>
                    </w:rPr>
                    <w:t>)</w:t>
                  </w:r>
                  <w:r w:rsidRPr="00726128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  <w:p w:rsidR="003519BD" w:rsidRPr="00621D2C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p w:rsidR="003519BD" w:rsidRPr="00621D2C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Les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pourcentages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sont une utilisation particulière de la proportionnalité, il s’agit d’une </w:t>
                  </w:r>
                  <w:r w:rsidRPr="00577F2B">
                    <w:rPr>
                      <w:rFonts w:ascii="Arial" w:hAnsi="Arial"/>
                      <w:b/>
                      <w:sz w:val="20"/>
                      <w:szCs w:val="24"/>
                    </w:rPr>
                    <w:t>fraction décimale de dénominateur 100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. Ils s’écrivent avec le symbole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%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519BD" w:rsidRPr="00621D2C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Il y a des pourcentages à conna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i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tre : 25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% = le quart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50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% = la moitié, 75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>% = les trois-quarts.</w:t>
                  </w:r>
                </w:p>
                <w:p w:rsidR="003519BD" w:rsidRPr="00404EC9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0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577F2B"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n pot de 600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g de confiture contient 25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 xml:space="preserve"> 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% de sucre</w:t>
                  </w:r>
                  <w:r w:rsidRPr="005A2324">
                    <w:rPr>
                      <w:rFonts w:ascii="Arial" w:hAnsi="Arial"/>
                      <w:sz w:val="20"/>
                      <w:szCs w:val="20"/>
                    </w:rPr>
                    <w:t xml:space="preserve">. Cela signifie que le pot contient 25 grammes de sucre </w:t>
                  </w:r>
                  <w:r w:rsidRPr="005A2324">
                    <w:rPr>
                      <w:rFonts w:ascii="Arial" w:hAnsi="Arial"/>
                      <w:b/>
                      <w:sz w:val="20"/>
                      <w:szCs w:val="20"/>
                    </w:rPr>
                    <w:t>pour cent</w:t>
                  </w:r>
                  <w:r w:rsidRPr="005A2324">
                    <w:rPr>
                      <w:rFonts w:ascii="Arial" w:hAnsi="Arial"/>
                      <w:sz w:val="20"/>
                      <w:szCs w:val="20"/>
                    </w:rPr>
                    <w:t xml:space="preserve"> grammes au total. Comme il fait 600 g donc 6 fois plus, il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 xml:space="preserve"> contient 150 g de sucre car 25 x 6 = 150.</w:t>
                  </w:r>
                </w:p>
                <w:p w:rsidR="003519BD" w:rsidRPr="00621D2C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i/>
                      <w:sz w:val="20"/>
                      <w:szCs w:val="10"/>
                    </w:rPr>
                  </w:pPr>
                </w:p>
                <w:p w:rsidR="003519BD" w:rsidRPr="00621D2C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Les </w:t>
                  </w:r>
                  <w:r w:rsidRPr="00621D2C">
                    <w:rPr>
                      <w:rFonts w:ascii="Arial" w:hAnsi="Arial"/>
                      <w:b/>
                      <w:sz w:val="20"/>
                      <w:szCs w:val="24"/>
                    </w:rPr>
                    <w:t>vitesses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sont également une situation particulière de proportionnalité, il s’agit du </w:t>
                  </w:r>
                  <w:r w:rsidRPr="00577F2B">
                    <w:rPr>
                      <w:rFonts w:ascii="Arial" w:hAnsi="Arial"/>
                      <w:b/>
                      <w:sz w:val="20"/>
                      <w:szCs w:val="24"/>
                    </w:rPr>
                    <w:t>rapport entre la distance et le temps</w:t>
                  </w:r>
                  <w:r w:rsidRPr="00621D2C">
                    <w:rPr>
                      <w:rFonts w:ascii="Arial" w:hAnsi="Arial"/>
                      <w:sz w:val="20"/>
                      <w:szCs w:val="24"/>
                    </w:rPr>
                    <w:t xml:space="preserve"> généralement exprimé en kilomètres par heure (km / h).</w:t>
                  </w:r>
                </w:p>
                <w:p w:rsidR="003519BD" w:rsidRPr="00404EC9" w:rsidRDefault="003519BD" w:rsidP="003519BD">
                  <w:pPr>
                    <w:spacing w:line="240" w:lineRule="auto"/>
                    <w:ind w:right="71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621D2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u</w:t>
                  </w:r>
                  <w:r w:rsidRPr="00404EC9">
                    <w:rPr>
                      <w:rFonts w:ascii="Arial" w:hAnsi="Arial"/>
                      <w:sz w:val="20"/>
                      <w:szCs w:val="20"/>
                    </w:rPr>
                    <w:t>ne voiture roule à 80 km/h, cela signifie qu’elle avance de 80 km en 1 heure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</w:txbxContent>
            </v:textbox>
          </v:roundrect>
        </w:pict>
      </w:r>
    </w:p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3519BD" w:rsidRDefault="003519BD" w:rsidP="003519BD"/>
    <w:p w:rsidR="00982DB4" w:rsidRDefault="00982DB4"/>
    <w:sectPr w:rsidR="00982DB4" w:rsidSect="003519BD">
      <w:headerReference w:type="default" r:id="rId9"/>
      <w:footerReference w:type="default" r:id="rId10"/>
      <w:pgSz w:w="11906" w:h="16838"/>
      <w:pgMar w:top="1276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806" w:rsidRDefault="00CF1806" w:rsidP="00C90910">
      <w:pPr>
        <w:spacing w:line="240" w:lineRule="auto"/>
      </w:pPr>
      <w:r>
        <w:separator/>
      </w:r>
    </w:p>
  </w:endnote>
  <w:endnote w:type="continuationSeparator" w:id="0">
    <w:p w:rsidR="00CF1806" w:rsidRDefault="00CF1806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96" w:rsidRPr="00075A96" w:rsidRDefault="00075A96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 xml:space="preserve">Leçon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806" w:rsidRDefault="00CF1806" w:rsidP="00C90910">
      <w:pPr>
        <w:spacing w:line="240" w:lineRule="auto"/>
      </w:pPr>
      <w:r>
        <w:separator/>
      </w:r>
    </w:p>
  </w:footnote>
  <w:footnote w:type="continuationSeparator" w:id="0">
    <w:p w:rsidR="00CF1806" w:rsidRDefault="00CF1806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Default="007474AE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41FDF"/>
    <w:multiLevelType w:val="hybridMultilevel"/>
    <w:tmpl w:val="F0188FC4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127ED8"/>
    <w:multiLevelType w:val="hybridMultilevel"/>
    <w:tmpl w:val="64BAA082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AE458C"/>
    <w:multiLevelType w:val="hybridMultilevel"/>
    <w:tmpl w:val="A686F022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E90059"/>
    <w:multiLevelType w:val="hybridMultilevel"/>
    <w:tmpl w:val="25963822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6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921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04E03"/>
    <w:rsid w:val="000141C6"/>
    <w:rsid w:val="000211F3"/>
    <w:rsid w:val="00025753"/>
    <w:rsid w:val="0002734E"/>
    <w:rsid w:val="00075A96"/>
    <w:rsid w:val="000942C4"/>
    <w:rsid w:val="000E1470"/>
    <w:rsid w:val="000E7AC8"/>
    <w:rsid w:val="001003BC"/>
    <w:rsid w:val="0011093F"/>
    <w:rsid w:val="00132D9A"/>
    <w:rsid w:val="0013349D"/>
    <w:rsid w:val="00145D3D"/>
    <w:rsid w:val="00146C2E"/>
    <w:rsid w:val="0016162C"/>
    <w:rsid w:val="00185057"/>
    <w:rsid w:val="00186BA6"/>
    <w:rsid w:val="001C7F94"/>
    <w:rsid w:val="001E0DC1"/>
    <w:rsid w:val="001E7B28"/>
    <w:rsid w:val="001F60F7"/>
    <w:rsid w:val="00210A50"/>
    <w:rsid w:val="00212DA9"/>
    <w:rsid w:val="00216441"/>
    <w:rsid w:val="00220146"/>
    <w:rsid w:val="0029559A"/>
    <w:rsid w:val="0029752E"/>
    <w:rsid w:val="002B15F3"/>
    <w:rsid w:val="002C3506"/>
    <w:rsid w:val="002C4DC2"/>
    <w:rsid w:val="002E5D3F"/>
    <w:rsid w:val="002E67F2"/>
    <w:rsid w:val="002F1A33"/>
    <w:rsid w:val="00305DA3"/>
    <w:rsid w:val="003076DD"/>
    <w:rsid w:val="00315D59"/>
    <w:rsid w:val="00333EA0"/>
    <w:rsid w:val="00341900"/>
    <w:rsid w:val="00351797"/>
    <w:rsid w:val="003519BD"/>
    <w:rsid w:val="00353CCC"/>
    <w:rsid w:val="003614B0"/>
    <w:rsid w:val="003655AA"/>
    <w:rsid w:val="00373743"/>
    <w:rsid w:val="00394C88"/>
    <w:rsid w:val="003A23DA"/>
    <w:rsid w:val="003A33B1"/>
    <w:rsid w:val="003B4A57"/>
    <w:rsid w:val="003C50B9"/>
    <w:rsid w:val="003C7FB6"/>
    <w:rsid w:val="003E0C37"/>
    <w:rsid w:val="003F7EE1"/>
    <w:rsid w:val="004027A3"/>
    <w:rsid w:val="00403048"/>
    <w:rsid w:val="00404EC9"/>
    <w:rsid w:val="0040713B"/>
    <w:rsid w:val="00412BB1"/>
    <w:rsid w:val="00462509"/>
    <w:rsid w:val="004A3D21"/>
    <w:rsid w:val="004B02A2"/>
    <w:rsid w:val="004E3968"/>
    <w:rsid w:val="005038D3"/>
    <w:rsid w:val="00520583"/>
    <w:rsid w:val="005217E7"/>
    <w:rsid w:val="00523003"/>
    <w:rsid w:val="005353C7"/>
    <w:rsid w:val="00544E7F"/>
    <w:rsid w:val="00550417"/>
    <w:rsid w:val="00550966"/>
    <w:rsid w:val="00561222"/>
    <w:rsid w:val="005709EF"/>
    <w:rsid w:val="00577F2B"/>
    <w:rsid w:val="005806DE"/>
    <w:rsid w:val="00581276"/>
    <w:rsid w:val="0059267C"/>
    <w:rsid w:val="005A2324"/>
    <w:rsid w:val="005B7984"/>
    <w:rsid w:val="005D11F7"/>
    <w:rsid w:val="005D53D1"/>
    <w:rsid w:val="005D6AFF"/>
    <w:rsid w:val="00606E27"/>
    <w:rsid w:val="00621D2C"/>
    <w:rsid w:val="006314CE"/>
    <w:rsid w:val="006461D9"/>
    <w:rsid w:val="006617FD"/>
    <w:rsid w:val="00666FD0"/>
    <w:rsid w:val="006B0A60"/>
    <w:rsid w:val="006B7AC4"/>
    <w:rsid w:val="006E0B11"/>
    <w:rsid w:val="006E653F"/>
    <w:rsid w:val="006F58D1"/>
    <w:rsid w:val="006F6482"/>
    <w:rsid w:val="007021AE"/>
    <w:rsid w:val="00726128"/>
    <w:rsid w:val="007338EE"/>
    <w:rsid w:val="007474AE"/>
    <w:rsid w:val="00756B0D"/>
    <w:rsid w:val="00762FFE"/>
    <w:rsid w:val="00776590"/>
    <w:rsid w:val="00785B3A"/>
    <w:rsid w:val="007B38A7"/>
    <w:rsid w:val="007C16B1"/>
    <w:rsid w:val="007E656D"/>
    <w:rsid w:val="007F4900"/>
    <w:rsid w:val="00807F2E"/>
    <w:rsid w:val="008270F0"/>
    <w:rsid w:val="0083444D"/>
    <w:rsid w:val="00843DBB"/>
    <w:rsid w:val="008470BD"/>
    <w:rsid w:val="0085155A"/>
    <w:rsid w:val="00856AF5"/>
    <w:rsid w:val="00857267"/>
    <w:rsid w:val="00870BBF"/>
    <w:rsid w:val="00882487"/>
    <w:rsid w:val="0089676B"/>
    <w:rsid w:val="008B2A94"/>
    <w:rsid w:val="008B71F7"/>
    <w:rsid w:val="009401D6"/>
    <w:rsid w:val="00940B21"/>
    <w:rsid w:val="00956571"/>
    <w:rsid w:val="00981126"/>
    <w:rsid w:val="00981DA2"/>
    <w:rsid w:val="009820E3"/>
    <w:rsid w:val="00982DB4"/>
    <w:rsid w:val="009A6393"/>
    <w:rsid w:val="009B2740"/>
    <w:rsid w:val="009C09A5"/>
    <w:rsid w:val="009C1BA0"/>
    <w:rsid w:val="009F41A9"/>
    <w:rsid w:val="009F7CEA"/>
    <w:rsid w:val="00A03C8D"/>
    <w:rsid w:val="00A24959"/>
    <w:rsid w:val="00A27D79"/>
    <w:rsid w:val="00A32DA2"/>
    <w:rsid w:val="00A52B04"/>
    <w:rsid w:val="00A6529C"/>
    <w:rsid w:val="00A67E14"/>
    <w:rsid w:val="00A85EB0"/>
    <w:rsid w:val="00AD6D43"/>
    <w:rsid w:val="00AF7AD7"/>
    <w:rsid w:val="00B15CDA"/>
    <w:rsid w:val="00B303CC"/>
    <w:rsid w:val="00B40E3A"/>
    <w:rsid w:val="00B45C08"/>
    <w:rsid w:val="00B4616D"/>
    <w:rsid w:val="00B63623"/>
    <w:rsid w:val="00BC60A4"/>
    <w:rsid w:val="00BD154E"/>
    <w:rsid w:val="00BE47C0"/>
    <w:rsid w:val="00BE4BB3"/>
    <w:rsid w:val="00C143C5"/>
    <w:rsid w:val="00C14C06"/>
    <w:rsid w:val="00C31FE3"/>
    <w:rsid w:val="00C62AF8"/>
    <w:rsid w:val="00C72807"/>
    <w:rsid w:val="00C73B68"/>
    <w:rsid w:val="00C75C66"/>
    <w:rsid w:val="00C8431E"/>
    <w:rsid w:val="00C90910"/>
    <w:rsid w:val="00C94579"/>
    <w:rsid w:val="00CB5BF3"/>
    <w:rsid w:val="00CE0B90"/>
    <w:rsid w:val="00CF1806"/>
    <w:rsid w:val="00D303FA"/>
    <w:rsid w:val="00D62EA8"/>
    <w:rsid w:val="00D644F9"/>
    <w:rsid w:val="00DB0BED"/>
    <w:rsid w:val="00DB2B28"/>
    <w:rsid w:val="00DB74D9"/>
    <w:rsid w:val="00DF7494"/>
    <w:rsid w:val="00E01B66"/>
    <w:rsid w:val="00E06B47"/>
    <w:rsid w:val="00E35CF2"/>
    <w:rsid w:val="00E4072C"/>
    <w:rsid w:val="00E57007"/>
    <w:rsid w:val="00E77214"/>
    <w:rsid w:val="00E93FBD"/>
    <w:rsid w:val="00EA12AB"/>
    <w:rsid w:val="00EC1E89"/>
    <w:rsid w:val="00EE7CBB"/>
    <w:rsid w:val="00F00BBB"/>
    <w:rsid w:val="00F028F2"/>
    <w:rsid w:val="00F3545C"/>
    <w:rsid w:val="00F427E5"/>
    <w:rsid w:val="00FB37F6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561C6-D076-4D75-9894-C2C5525CC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24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31</cp:revision>
  <cp:lastPrinted>2017-10-13T14:40:00Z</cp:lastPrinted>
  <dcterms:created xsi:type="dcterms:W3CDTF">2018-03-05T10:41:00Z</dcterms:created>
  <dcterms:modified xsi:type="dcterms:W3CDTF">2018-05-29T14:59:00Z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