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D57" w:rsidRDefault="00773D57" w:rsidP="00702A5F">
      <w:pPr>
        <w:spacing w:line="240" w:lineRule="auto"/>
        <w:ind w:firstLine="2340"/>
        <w:rPr>
          <w:rFonts w:ascii="Arial" w:hAnsi="Arial"/>
          <w:sz w:val="32"/>
          <w:szCs w:val="36"/>
        </w:rPr>
      </w:pPr>
    </w:p>
    <w:p w:rsidR="00BD154E" w:rsidRPr="005F0694" w:rsidRDefault="000330F1" w:rsidP="00702A5F">
      <w:pPr>
        <w:spacing w:line="240" w:lineRule="auto"/>
        <w:ind w:firstLine="2340"/>
        <w:rPr>
          <w:rFonts w:ascii="Arial" w:hAnsi="Arial"/>
          <w:sz w:val="32"/>
          <w:szCs w:val="36"/>
        </w:rPr>
      </w:pPr>
      <w:r w:rsidRPr="000330F1">
        <w:rPr>
          <w:noProof/>
          <w:sz w:val="22"/>
          <w:lang w:eastAsia="fr-FR"/>
        </w:rPr>
        <w:pict>
          <v:roundrect id="_x0000_s1100" style="position:absolute;left:0;text-align:left;margin-left:27pt;margin-top:-5.15pt;width:81pt;height:26.15pt;z-index:-251653120;v-text-anchor:middle" arcsize="10923f" fillcolor="#bfbfbf [2412]" stroked="f">
            <v:textbox style="mso-next-textbox:#_x0000_s1100">
              <w:txbxContent>
                <w:p w:rsidR="007474AE" w:rsidRPr="00702A5F" w:rsidRDefault="007474AE" w:rsidP="00BD154E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702A5F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5F0694" w:rsidRPr="00773D57">
        <w:rPr>
          <w:rFonts w:ascii="Arial" w:hAnsi="Arial"/>
          <w:sz w:val="28"/>
          <w:szCs w:val="36"/>
        </w:rPr>
        <w:t>Connaitre le vocabulaire et les outils de la géométrie</w:t>
      </w:r>
    </w:p>
    <w:p w:rsidR="00BD154E" w:rsidRDefault="000330F1">
      <w:r>
        <w:rPr>
          <w:noProof/>
          <w:lang w:eastAsia="fr-FR"/>
        </w:rPr>
        <w:pict>
          <v:roundrect id="_x0000_s1027" style="position:absolute;margin-left:18.95pt;margin-top:2.6pt;width:521.25pt;height:333.85pt;z-index:251658240" arcsize="2112f">
            <v:textbox style="mso-next-textbox:#_x0000_s1027">
              <w:txbxContent>
                <w:p w:rsidR="00F5434F" w:rsidRPr="004C714B" w:rsidRDefault="007474AE" w:rsidP="00F5434F">
                  <w:pPr>
                    <w:spacing w:line="240" w:lineRule="auto"/>
                    <w:ind w:right="-68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</w:t>
                  </w:r>
                  <w:r w:rsidR="00154902" w:rsidRPr="004C714B">
                    <w:rPr>
                      <w:rFonts w:ascii="Arial" w:hAnsi="Arial"/>
                      <w:sz w:val="20"/>
                      <w:szCs w:val="24"/>
                    </w:rPr>
                    <w:t xml:space="preserve">Pour </w:t>
                  </w:r>
                  <w:r w:rsidR="00154902" w:rsidRPr="004C714B">
                    <w:rPr>
                      <w:rFonts w:ascii="Arial" w:hAnsi="Arial"/>
                      <w:b/>
                      <w:sz w:val="20"/>
                      <w:szCs w:val="24"/>
                    </w:rPr>
                    <w:t>décrire</w:t>
                  </w:r>
                  <w:r w:rsidR="00154902" w:rsidRPr="004C714B">
                    <w:rPr>
                      <w:rFonts w:ascii="Arial" w:hAnsi="Arial"/>
                      <w:sz w:val="20"/>
                      <w:szCs w:val="24"/>
                    </w:rPr>
                    <w:t xml:space="preserve">, </w:t>
                  </w:r>
                  <w:r w:rsidR="00F5434F" w:rsidRPr="004C714B">
                    <w:rPr>
                      <w:rFonts w:ascii="Arial" w:hAnsi="Arial"/>
                      <w:b/>
                      <w:sz w:val="20"/>
                      <w:szCs w:val="24"/>
                    </w:rPr>
                    <w:t>reproduire</w:t>
                  </w:r>
                  <w:r w:rsidR="00F5434F" w:rsidRPr="004C714B">
                    <w:rPr>
                      <w:rFonts w:ascii="Arial" w:hAnsi="Arial"/>
                      <w:sz w:val="20"/>
                      <w:szCs w:val="24"/>
                    </w:rPr>
                    <w:t xml:space="preserve"> ou </w:t>
                  </w:r>
                  <w:r w:rsidR="00F5434F" w:rsidRPr="004C714B">
                    <w:rPr>
                      <w:rFonts w:ascii="Arial" w:hAnsi="Arial"/>
                      <w:b/>
                      <w:sz w:val="20"/>
                      <w:szCs w:val="24"/>
                    </w:rPr>
                    <w:t>construire</w:t>
                  </w:r>
                  <w:r w:rsidR="00F5434F" w:rsidRPr="004C714B">
                    <w:rPr>
                      <w:rFonts w:ascii="Arial" w:hAnsi="Arial"/>
                      <w:sz w:val="20"/>
                      <w:szCs w:val="24"/>
                    </w:rPr>
                    <w:t xml:space="preserve"> une figure, il est indispensable d’utiliser</w:t>
                  </w:r>
                  <w:r w:rsidR="004C714B">
                    <w:rPr>
                      <w:rFonts w:ascii="Arial" w:hAnsi="Arial"/>
                      <w:sz w:val="20"/>
                      <w:szCs w:val="24"/>
                    </w:rPr>
                    <w:t> :</w:t>
                  </w:r>
                </w:p>
                <w:p w:rsidR="00F5434F" w:rsidRPr="004C714B" w:rsidRDefault="00F5434F" w:rsidP="004C714B">
                  <w:pPr>
                    <w:pStyle w:val="Paragraphedeliste"/>
                    <w:numPr>
                      <w:ilvl w:val="0"/>
                      <w:numId w:val="9"/>
                    </w:numPr>
                    <w:tabs>
                      <w:tab w:val="left" w:pos="426"/>
                    </w:tabs>
                    <w:spacing w:line="240" w:lineRule="auto"/>
                    <w:ind w:left="284" w:right="-68" w:firstLine="0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C714B">
                    <w:rPr>
                      <w:rFonts w:ascii="Arial" w:hAnsi="Arial"/>
                      <w:sz w:val="20"/>
                      <w:szCs w:val="24"/>
                    </w:rPr>
                    <w:t xml:space="preserve">un </w:t>
                  </w:r>
                  <w:r w:rsidRPr="004C714B">
                    <w:rPr>
                      <w:rFonts w:ascii="Arial" w:hAnsi="Arial"/>
                      <w:b/>
                      <w:sz w:val="20"/>
                      <w:szCs w:val="24"/>
                    </w:rPr>
                    <w:t>vocabulaire</w:t>
                  </w:r>
                  <w:r w:rsidRPr="004C714B">
                    <w:rPr>
                      <w:rFonts w:ascii="Arial" w:hAnsi="Arial"/>
                      <w:sz w:val="20"/>
                      <w:szCs w:val="24"/>
                    </w:rPr>
                    <w:t xml:space="preserve"> précis qui </w:t>
                  </w:r>
                  <w:r w:rsidR="00C428DE" w:rsidRPr="004C714B">
                    <w:rPr>
                      <w:rFonts w:ascii="Arial" w:hAnsi="Arial"/>
                      <w:sz w:val="20"/>
                      <w:szCs w:val="24"/>
                    </w:rPr>
                    <w:t>permet de suivre un programme de construction et de choisir</w:t>
                  </w:r>
                  <w:r w:rsidR="005E607A" w:rsidRPr="004C714B">
                    <w:rPr>
                      <w:rFonts w:ascii="Arial" w:hAnsi="Arial"/>
                      <w:sz w:val="20"/>
                      <w:szCs w:val="24"/>
                    </w:rPr>
                    <w:t xml:space="preserve"> le bon instrument de géomé</w:t>
                  </w:r>
                  <w:r w:rsidR="004C714B">
                    <w:rPr>
                      <w:rFonts w:ascii="Arial" w:hAnsi="Arial"/>
                      <w:sz w:val="20"/>
                      <w:szCs w:val="24"/>
                    </w:rPr>
                    <w:t>trie</w:t>
                  </w:r>
                  <w:r w:rsidR="00100156">
                    <w:rPr>
                      <w:rFonts w:ascii="Arial" w:hAnsi="Arial"/>
                      <w:sz w:val="20"/>
                      <w:szCs w:val="24"/>
                    </w:rPr>
                    <w:t xml:space="preserve">. </w:t>
                  </w:r>
                  <w:r w:rsidR="00100156" w:rsidRPr="00100156">
                    <w:rPr>
                      <w:rFonts w:ascii="Arial" w:hAnsi="Arial"/>
                      <w:i/>
                      <w:sz w:val="20"/>
                      <w:szCs w:val="24"/>
                    </w:rPr>
                    <w:t>Exemple</w:t>
                  </w:r>
                  <w:r w:rsidR="004C714B">
                    <w:rPr>
                      <w:rFonts w:ascii="Arial" w:hAnsi="Arial"/>
                      <w:sz w:val="20"/>
                      <w:szCs w:val="24"/>
                    </w:rPr>
                    <w:t> : règle, équerre, compas, etc.</w:t>
                  </w:r>
                </w:p>
                <w:p w:rsidR="00773D57" w:rsidRDefault="00F5434F" w:rsidP="004C714B">
                  <w:pPr>
                    <w:pStyle w:val="Paragraphedeliste"/>
                    <w:numPr>
                      <w:ilvl w:val="0"/>
                      <w:numId w:val="9"/>
                    </w:numPr>
                    <w:tabs>
                      <w:tab w:val="left" w:pos="426"/>
                    </w:tabs>
                    <w:spacing w:line="240" w:lineRule="auto"/>
                    <w:ind w:left="284" w:right="-68" w:firstLine="0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C714B">
                    <w:rPr>
                      <w:rFonts w:ascii="Arial" w:hAnsi="Arial"/>
                      <w:sz w:val="20"/>
                      <w:szCs w:val="24"/>
                    </w:rPr>
                    <w:t xml:space="preserve">un </w:t>
                  </w:r>
                  <w:r w:rsidRPr="004C714B">
                    <w:rPr>
                      <w:rFonts w:ascii="Arial" w:hAnsi="Arial"/>
                      <w:b/>
                      <w:sz w:val="20"/>
                      <w:szCs w:val="24"/>
                    </w:rPr>
                    <w:t>codage</w:t>
                  </w:r>
                  <w:r w:rsidRPr="004C714B">
                    <w:rPr>
                      <w:rFonts w:ascii="Arial" w:hAnsi="Arial"/>
                      <w:sz w:val="20"/>
                      <w:szCs w:val="24"/>
                    </w:rPr>
                    <w:t xml:space="preserve"> adapté</w:t>
                  </w:r>
                  <w:r w:rsidR="004C714B">
                    <w:rPr>
                      <w:rFonts w:ascii="Arial" w:hAnsi="Arial"/>
                      <w:sz w:val="20"/>
                      <w:szCs w:val="24"/>
                    </w:rPr>
                    <w:t>. I</w:t>
                  </w:r>
                  <w:r w:rsidRPr="004C714B">
                    <w:rPr>
                      <w:rFonts w:ascii="Arial" w:hAnsi="Arial"/>
                      <w:sz w:val="20"/>
                      <w:szCs w:val="24"/>
                    </w:rPr>
                    <w:t>l s’agit des signes qui permettent d’indiquer les propriétés d’une figure</w:t>
                  </w:r>
                  <w:r w:rsidR="00100156">
                    <w:rPr>
                      <w:rFonts w:ascii="Arial" w:hAnsi="Arial"/>
                      <w:sz w:val="20"/>
                      <w:szCs w:val="24"/>
                    </w:rPr>
                    <w:t xml:space="preserve">. </w:t>
                  </w:r>
                </w:p>
                <w:p w:rsidR="00F5434F" w:rsidRPr="004C714B" w:rsidRDefault="00100156" w:rsidP="00773D57">
                  <w:pPr>
                    <w:pStyle w:val="Paragraphedeliste"/>
                    <w:tabs>
                      <w:tab w:val="left" w:pos="426"/>
                    </w:tabs>
                    <w:spacing w:line="240" w:lineRule="auto"/>
                    <w:ind w:left="284" w:right="-68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100156">
                    <w:rPr>
                      <w:rFonts w:ascii="Arial" w:hAnsi="Arial"/>
                      <w:i/>
                      <w:sz w:val="20"/>
                      <w:szCs w:val="24"/>
                    </w:rPr>
                    <w:t>Exemple</w:t>
                  </w:r>
                  <w:r w:rsidR="004C714B">
                    <w:rPr>
                      <w:rFonts w:ascii="Arial" w:hAnsi="Arial"/>
                      <w:sz w:val="20"/>
                      <w:szCs w:val="24"/>
                    </w:rPr>
                    <w:t xml:space="preserve"> : </w:t>
                  </w:r>
                  <w:r w:rsidR="00F5434F" w:rsidRPr="004C714B">
                    <w:rPr>
                      <w:rFonts w:ascii="Arial" w:hAnsi="Arial"/>
                      <w:sz w:val="20"/>
                      <w:szCs w:val="24"/>
                    </w:rPr>
                    <w:t>angles droits, côtés égaux</w:t>
                  </w:r>
                  <w:r w:rsidR="004C714B">
                    <w:rPr>
                      <w:rFonts w:ascii="Arial" w:hAnsi="Arial"/>
                      <w:sz w:val="20"/>
                      <w:szCs w:val="24"/>
                    </w:rPr>
                    <w:t>, etc.</w:t>
                  </w:r>
                </w:p>
                <w:p w:rsidR="00FD2AF1" w:rsidRDefault="00FD2AF1" w:rsidP="005F0694">
                  <w:pPr>
                    <w:spacing w:line="240" w:lineRule="auto"/>
                    <w:ind w:right="-68"/>
                    <w:rPr>
                      <w:rFonts w:ascii="Arial" w:hAnsi="Arial"/>
                      <w:b/>
                      <w:color w:val="FF0000"/>
                    </w:rPr>
                  </w:pPr>
                </w:p>
                <w:p w:rsidR="00FD2AF1" w:rsidRDefault="00941078" w:rsidP="00C428DE">
                  <w:pPr>
                    <w:spacing w:line="240" w:lineRule="auto"/>
                    <w:ind w:right="-68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6349365" cy="2034540"/>
                        <wp:effectExtent l="19050" t="0" r="0" b="0"/>
                        <wp:docPr id="3" name="Image 2" descr="leco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49365" cy="20345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FD2AF1" w:rsidRDefault="00FD2AF1" w:rsidP="00C428DE">
                  <w:pPr>
                    <w:spacing w:line="240" w:lineRule="auto"/>
                    <w:ind w:right="-68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5F0694" w:rsidRDefault="005F0694" w:rsidP="00C428DE">
                  <w:pPr>
                    <w:spacing w:line="240" w:lineRule="auto"/>
                    <w:ind w:right="3050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C428DE" w:rsidRPr="004C714B" w:rsidRDefault="00C428DE" w:rsidP="00C428DE">
                  <w:pPr>
                    <w:spacing w:line="240" w:lineRule="auto"/>
                    <w:ind w:right="3050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C714B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C714B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9F2A1E">
                    <w:rPr>
                      <w:rFonts w:ascii="Arial" w:hAnsi="Arial"/>
                      <w:b/>
                      <w:sz w:val="20"/>
                      <w:szCs w:val="24"/>
                    </w:rPr>
                    <w:t>Avant de construire une figure</w:t>
                  </w:r>
                  <w:r w:rsidRPr="004C714B">
                    <w:rPr>
                      <w:rFonts w:ascii="Arial" w:hAnsi="Arial"/>
                      <w:sz w:val="20"/>
                      <w:szCs w:val="24"/>
                    </w:rPr>
                    <w:t xml:space="preserve"> avec ses instruments de géométrie, il peut être très intéressant de </w:t>
                  </w:r>
                  <w:r w:rsidRPr="00100156">
                    <w:rPr>
                      <w:rFonts w:ascii="Arial" w:hAnsi="Arial"/>
                      <w:b/>
                      <w:sz w:val="20"/>
                      <w:szCs w:val="24"/>
                    </w:rPr>
                    <w:t>la construire à</w:t>
                  </w:r>
                  <w:r w:rsidRPr="004C714B"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 main levée</w:t>
                  </w:r>
                  <w:r w:rsidRPr="004C714B">
                    <w:rPr>
                      <w:rFonts w:ascii="Arial" w:hAnsi="Arial"/>
                      <w:sz w:val="20"/>
                      <w:szCs w:val="24"/>
                    </w:rPr>
                    <w:t xml:space="preserve"> en plaçant le codage de géométrie pour indiquer les propriétés de la figure.</w:t>
                  </w:r>
                </w:p>
              </w:txbxContent>
            </v:textbox>
          </v:roundrect>
        </w:pict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0330F1"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90" type="#_x0000_t202" style="position:absolute;margin-left:405pt;margin-top:14.45pt;width:126pt;height:1in;z-index:251682816;mso-wrap-edited:f" wrapcoords="0 0 21600 0 21600 21600 0 21600 0 0" filled="f" stroked="f">
            <v:fill o:detectmouseclick="t"/>
            <v:textbox inset=",7.2pt,,7.2pt">
              <w:txbxContent>
                <w:p w:rsidR="00FD2AF1" w:rsidRPr="005F0694" w:rsidRDefault="005F0694" w:rsidP="005F0694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080202" cy="710565"/>
                        <wp:effectExtent l="19050" t="0" r="5648" b="0"/>
                        <wp:docPr id="2" name="Image 1" descr="fig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2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202" cy="7105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561222" w:rsidRDefault="00561222"/>
    <w:p w:rsidR="00561222" w:rsidRDefault="00561222"/>
    <w:p w:rsidR="00561222" w:rsidRDefault="00561222"/>
    <w:p w:rsidR="00523003" w:rsidRDefault="00523003"/>
    <w:p w:rsidR="00523003" w:rsidRDefault="00523003"/>
    <w:p w:rsidR="00773D57" w:rsidRPr="00773D57" w:rsidRDefault="000330F1" w:rsidP="00773D57">
      <w:pPr>
        <w:spacing w:line="240" w:lineRule="auto"/>
        <w:ind w:firstLine="2340"/>
        <w:rPr>
          <w:rFonts w:ascii="Arial" w:hAnsi="Arial"/>
          <w:sz w:val="28"/>
          <w:szCs w:val="36"/>
        </w:rPr>
      </w:pPr>
      <w:r w:rsidRPr="000330F1">
        <w:rPr>
          <w:noProof/>
          <w:sz w:val="22"/>
          <w:lang w:eastAsia="fr-FR"/>
        </w:rPr>
        <w:pict>
          <v:roundrect id="_x0000_s1194" style="position:absolute;left:0;text-align:left;margin-left:27pt;margin-top:-5.15pt;width:81pt;height:26.15pt;z-index:-251630592;v-text-anchor:middle" arcsize="10923f" fillcolor="#bfbfbf [2412]" stroked="f">
            <v:textbox style="mso-next-textbox:#_x0000_s1194">
              <w:txbxContent>
                <w:p w:rsidR="00773D57" w:rsidRPr="00702A5F" w:rsidRDefault="00773D57" w:rsidP="00773D57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702A5F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773D57" w:rsidRPr="00773D57">
        <w:rPr>
          <w:rFonts w:ascii="Arial" w:hAnsi="Arial"/>
          <w:sz w:val="28"/>
          <w:szCs w:val="36"/>
        </w:rPr>
        <w:t>Connaitre le vocabulaire et les outils de la géométrie</w:t>
      </w:r>
    </w:p>
    <w:p w:rsidR="00773D57" w:rsidRDefault="000330F1" w:rsidP="00773D57">
      <w:r>
        <w:rPr>
          <w:noProof/>
          <w:lang w:eastAsia="fr-FR"/>
        </w:rPr>
        <w:pict>
          <v:roundrect id="_x0000_s1193" style="position:absolute;margin-left:18.95pt;margin-top:2.6pt;width:521.25pt;height:333.85pt;z-index:251684864" arcsize="2112f">
            <v:textbox style="mso-next-textbox:#_x0000_s1193">
              <w:txbxContent>
                <w:p w:rsidR="00773D57" w:rsidRPr="004C714B" w:rsidRDefault="00773D57" w:rsidP="00773D57">
                  <w:pPr>
                    <w:spacing w:line="240" w:lineRule="auto"/>
                    <w:ind w:right="-68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</w:t>
                  </w:r>
                  <w:r w:rsidRPr="004C714B">
                    <w:rPr>
                      <w:rFonts w:ascii="Arial" w:hAnsi="Arial"/>
                      <w:sz w:val="20"/>
                      <w:szCs w:val="24"/>
                    </w:rPr>
                    <w:t xml:space="preserve">Pour </w:t>
                  </w:r>
                  <w:r w:rsidRPr="004C714B">
                    <w:rPr>
                      <w:rFonts w:ascii="Arial" w:hAnsi="Arial"/>
                      <w:b/>
                      <w:sz w:val="20"/>
                      <w:szCs w:val="24"/>
                    </w:rPr>
                    <w:t>décrire</w:t>
                  </w:r>
                  <w:r w:rsidRPr="004C714B">
                    <w:rPr>
                      <w:rFonts w:ascii="Arial" w:hAnsi="Arial"/>
                      <w:sz w:val="20"/>
                      <w:szCs w:val="24"/>
                    </w:rPr>
                    <w:t xml:space="preserve">, </w:t>
                  </w:r>
                  <w:r w:rsidRPr="004C714B">
                    <w:rPr>
                      <w:rFonts w:ascii="Arial" w:hAnsi="Arial"/>
                      <w:b/>
                      <w:sz w:val="20"/>
                      <w:szCs w:val="24"/>
                    </w:rPr>
                    <w:t>reproduire</w:t>
                  </w:r>
                  <w:r w:rsidRPr="004C714B">
                    <w:rPr>
                      <w:rFonts w:ascii="Arial" w:hAnsi="Arial"/>
                      <w:sz w:val="20"/>
                      <w:szCs w:val="24"/>
                    </w:rPr>
                    <w:t xml:space="preserve"> ou </w:t>
                  </w:r>
                  <w:r w:rsidRPr="004C714B">
                    <w:rPr>
                      <w:rFonts w:ascii="Arial" w:hAnsi="Arial"/>
                      <w:b/>
                      <w:sz w:val="20"/>
                      <w:szCs w:val="24"/>
                    </w:rPr>
                    <w:t>construire</w:t>
                  </w:r>
                  <w:r w:rsidRPr="004C714B">
                    <w:rPr>
                      <w:rFonts w:ascii="Arial" w:hAnsi="Arial"/>
                      <w:sz w:val="20"/>
                      <w:szCs w:val="24"/>
                    </w:rPr>
                    <w:t xml:space="preserve"> une figure, il est indispensable d’utiliser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 :</w:t>
                  </w:r>
                </w:p>
                <w:p w:rsidR="00773D57" w:rsidRPr="004C714B" w:rsidRDefault="00773D57" w:rsidP="00773D57">
                  <w:pPr>
                    <w:pStyle w:val="Paragraphedeliste"/>
                    <w:numPr>
                      <w:ilvl w:val="0"/>
                      <w:numId w:val="9"/>
                    </w:numPr>
                    <w:tabs>
                      <w:tab w:val="left" w:pos="426"/>
                    </w:tabs>
                    <w:spacing w:line="240" w:lineRule="auto"/>
                    <w:ind w:left="284" w:right="-68" w:firstLine="0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C714B">
                    <w:rPr>
                      <w:rFonts w:ascii="Arial" w:hAnsi="Arial"/>
                      <w:sz w:val="20"/>
                      <w:szCs w:val="24"/>
                    </w:rPr>
                    <w:t xml:space="preserve">un </w:t>
                  </w:r>
                  <w:r w:rsidRPr="004C714B">
                    <w:rPr>
                      <w:rFonts w:ascii="Arial" w:hAnsi="Arial"/>
                      <w:b/>
                      <w:sz w:val="20"/>
                      <w:szCs w:val="24"/>
                    </w:rPr>
                    <w:t>vocabulaire</w:t>
                  </w:r>
                  <w:r w:rsidRPr="004C714B">
                    <w:rPr>
                      <w:rFonts w:ascii="Arial" w:hAnsi="Arial"/>
                      <w:sz w:val="20"/>
                      <w:szCs w:val="24"/>
                    </w:rPr>
                    <w:t xml:space="preserve"> précis qui permet de suivre un programme de construction et de choisir le bon instrument de géomé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trie. </w:t>
                  </w:r>
                  <w:r w:rsidRPr="00100156">
                    <w:rPr>
                      <w:rFonts w:ascii="Arial" w:hAnsi="Arial"/>
                      <w:i/>
                      <w:sz w:val="20"/>
                      <w:szCs w:val="24"/>
                    </w:rPr>
                    <w:t>Exemple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 : règle, équerre, compas, etc.</w:t>
                  </w:r>
                </w:p>
                <w:p w:rsidR="00773D57" w:rsidRDefault="00773D57" w:rsidP="00773D57">
                  <w:pPr>
                    <w:pStyle w:val="Paragraphedeliste"/>
                    <w:numPr>
                      <w:ilvl w:val="0"/>
                      <w:numId w:val="9"/>
                    </w:numPr>
                    <w:tabs>
                      <w:tab w:val="left" w:pos="426"/>
                    </w:tabs>
                    <w:spacing w:line="240" w:lineRule="auto"/>
                    <w:ind w:left="284" w:right="-68" w:firstLine="0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C714B">
                    <w:rPr>
                      <w:rFonts w:ascii="Arial" w:hAnsi="Arial"/>
                      <w:sz w:val="20"/>
                      <w:szCs w:val="24"/>
                    </w:rPr>
                    <w:t xml:space="preserve">un </w:t>
                  </w:r>
                  <w:r w:rsidRPr="004C714B">
                    <w:rPr>
                      <w:rFonts w:ascii="Arial" w:hAnsi="Arial"/>
                      <w:b/>
                      <w:sz w:val="20"/>
                      <w:szCs w:val="24"/>
                    </w:rPr>
                    <w:t>codage</w:t>
                  </w:r>
                  <w:r w:rsidRPr="004C714B">
                    <w:rPr>
                      <w:rFonts w:ascii="Arial" w:hAnsi="Arial"/>
                      <w:sz w:val="20"/>
                      <w:szCs w:val="24"/>
                    </w:rPr>
                    <w:t xml:space="preserve"> adapté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. I</w:t>
                  </w:r>
                  <w:r w:rsidRPr="004C714B">
                    <w:rPr>
                      <w:rFonts w:ascii="Arial" w:hAnsi="Arial"/>
                      <w:sz w:val="20"/>
                      <w:szCs w:val="24"/>
                    </w:rPr>
                    <w:t>l s’agit des signes qui permettent d’indiquer les propriétés d’une figure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. </w:t>
                  </w:r>
                </w:p>
                <w:p w:rsidR="00773D57" w:rsidRPr="004C714B" w:rsidRDefault="00773D57" w:rsidP="00773D57">
                  <w:pPr>
                    <w:pStyle w:val="Paragraphedeliste"/>
                    <w:tabs>
                      <w:tab w:val="left" w:pos="426"/>
                    </w:tabs>
                    <w:spacing w:line="240" w:lineRule="auto"/>
                    <w:ind w:left="284" w:right="-68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100156">
                    <w:rPr>
                      <w:rFonts w:ascii="Arial" w:hAnsi="Arial"/>
                      <w:i/>
                      <w:sz w:val="20"/>
                      <w:szCs w:val="24"/>
                    </w:rPr>
                    <w:t>Exemple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 : </w:t>
                  </w:r>
                  <w:r w:rsidRPr="004C714B">
                    <w:rPr>
                      <w:rFonts w:ascii="Arial" w:hAnsi="Arial"/>
                      <w:sz w:val="20"/>
                      <w:szCs w:val="24"/>
                    </w:rPr>
                    <w:t>angles droits, côtés égaux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>, etc.</w:t>
                  </w:r>
                </w:p>
                <w:p w:rsidR="00773D57" w:rsidRDefault="00773D57" w:rsidP="00773D57">
                  <w:pPr>
                    <w:spacing w:line="240" w:lineRule="auto"/>
                    <w:ind w:right="-68"/>
                    <w:rPr>
                      <w:rFonts w:ascii="Arial" w:hAnsi="Arial"/>
                      <w:b/>
                      <w:color w:val="FF0000"/>
                    </w:rPr>
                  </w:pPr>
                </w:p>
                <w:p w:rsidR="00773D57" w:rsidRDefault="00941078" w:rsidP="00773D57">
                  <w:pPr>
                    <w:spacing w:line="240" w:lineRule="auto"/>
                    <w:ind w:right="-68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6349365" cy="2034540"/>
                        <wp:effectExtent l="19050" t="0" r="0" b="0"/>
                        <wp:docPr id="4" name="Image 3" descr="leco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econ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49365" cy="20345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73D57" w:rsidRDefault="00773D57" w:rsidP="00773D57">
                  <w:pPr>
                    <w:spacing w:line="240" w:lineRule="auto"/>
                    <w:ind w:right="-68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73D57" w:rsidRDefault="00773D57" w:rsidP="00773D57">
                  <w:pPr>
                    <w:spacing w:line="240" w:lineRule="auto"/>
                    <w:ind w:right="3050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773D57" w:rsidRPr="004C714B" w:rsidRDefault="00773D57" w:rsidP="00773D57">
                  <w:pPr>
                    <w:spacing w:line="240" w:lineRule="auto"/>
                    <w:ind w:right="3050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4C714B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4C714B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  <w:r w:rsidRPr="009F2A1E">
                    <w:rPr>
                      <w:rFonts w:ascii="Arial" w:hAnsi="Arial"/>
                      <w:b/>
                      <w:sz w:val="20"/>
                      <w:szCs w:val="24"/>
                    </w:rPr>
                    <w:t>Avant de construire une figure</w:t>
                  </w:r>
                  <w:r w:rsidRPr="004C714B">
                    <w:rPr>
                      <w:rFonts w:ascii="Arial" w:hAnsi="Arial"/>
                      <w:sz w:val="20"/>
                      <w:szCs w:val="24"/>
                    </w:rPr>
                    <w:t xml:space="preserve"> avec ses instruments de géométrie, il peut être très intéressant de </w:t>
                  </w:r>
                  <w:r w:rsidRPr="00100156">
                    <w:rPr>
                      <w:rFonts w:ascii="Arial" w:hAnsi="Arial"/>
                      <w:b/>
                      <w:sz w:val="20"/>
                      <w:szCs w:val="24"/>
                    </w:rPr>
                    <w:t>la construire à</w:t>
                  </w:r>
                  <w:r w:rsidRPr="004C714B">
                    <w:rPr>
                      <w:rFonts w:ascii="Arial" w:hAnsi="Arial"/>
                      <w:b/>
                      <w:sz w:val="20"/>
                      <w:szCs w:val="24"/>
                    </w:rPr>
                    <w:t xml:space="preserve"> main levée</w:t>
                  </w:r>
                  <w:r w:rsidRPr="004C714B">
                    <w:rPr>
                      <w:rFonts w:ascii="Arial" w:hAnsi="Arial"/>
                      <w:sz w:val="20"/>
                      <w:szCs w:val="24"/>
                    </w:rPr>
                    <w:t xml:space="preserve"> en plaçant le codage de géométrie pour indiquer les propriétés de la figure.</w:t>
                  </w:r>
                </w:p>
              </w:txbxContent>
            </v:textbox>
          </v:roundrect>
        </w:pict>
      </w:r>
    </w:p>
    <w:p w:rsidR="00773D57" w:rsidRDefault="00773D57" w:rsidP="00773D57"/>
    <w:p w:rsidR="00773D57" w:rsidRDefault="00773D57" w:rsidP="00773D57"/>
    <w:p w:rsidR="00773D57" w:rsidRDefault="00773D57" w:rsidP="00773D57"/>
    <w:p w:rsidR="00773D57" w:rsidRDefault="00773D57" w:rsidP="00773D57"/>
    <w:p w:rsidR="00773D57" w:rsidRDefault="00773D57" w:rsidP="00773D57"/>
    <w:p w:rsidR="00773D57" w:rsidRDefault="00773D57" w:rsidP="00773D57"/>
    <w:p w:rsidR="00773D57" w:rsidRDefault="00773D57" w:rsidP="00773D57"/>
    <w:p w:rsidR="00773D57" w:rsidRDefault="00773D57" w:rsidP="00773D57"/>
    <w:p w:rsidR="00773D57" w:rsidRDefault="00773D57" w:rsidP="00773D57"/>
    <w:p w:rsidR="00773D57" w:rsidRDefault="00773D57" w:rsidP="00773D57"/>
    <w:p w:rsidR="00773D57" w:rsidRDefault="00773D57" w:rsidP="00773D57"/>
    <w:p w:rsidR="00773D57" w:rsidRDefault="00773D57" w:rsidP="00773D57"/>
    <w:p w:rsidR="00773D57" w:rsidRDefault="000330F1" w:rsidP="00773D57">
      <w:r>
        <w:rPr>
          <w:noProof/>
          <w:lang w:eastAsia="fr-FR"/>
        </w:rPr>
        <w:pict>
          <v:shape id="_x0000_s1195" type="#_x0000_t202" style="position:absolute;margin-left:405pt;margin-top:14.45pt;width:126pt;height:1in;z-index:251686912;mso-wrap-edited:f" wrapcoords="0 0 21600 0 21600 21600 0 21600 0 0" filled="f" stroked="f">
            <v:fill o:detectmouseclick="t"/>
            <v:textbox inset=",7.2pt,,7.2pt">
              <w:txbxContent>
                <w:p w:rsidR="00773D57" w:rsidRPr="005F0694" w:rsidRDefault="00773D57" w:rsidP="00773D57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080202" cy="710565"/>
                        <wp:effectExtent l="19050" t="0" r="5648" b="0"/>
                        <wp:docPr id="15" name="Image 1" descr="fig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2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202" cy="7105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773D57" w:rsidRDefault="00773D57" w:rsidP="00773D57"/>
    <w:p w:rsidR="00981DA2" w:rsidRDefault="00981DA2"/>
    <w:p w:rsidR="00561222" w:rsidRDefault="00561222"/>
    <w:p w:rsidR="00561222" w:rsidRDefault="00561222"/>
    <w:p w:rsidR="00982DB4" w:rsidRDefault="00982DB4"/>
    <w:sectPr w:rsidR="00982DB4" w:rsidSect="00773D57">
      <w:headerReference w:type="default" r:id="rId10"/>
      <w:footerReference w:type="default" r:id="rId11"/>
      <w:pgSz w:w="11906" w:h="16838"/>
      <w:pgMar w:top="567" w:right="1133" w:bottom="284" w:left="426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6A88" w:rsidRDefault="000C6A88" w:rsidP="00C90910">
      <w:pPr>
        <w:spacing w:line="240" w:lineRule="auto"/>
      </w:pPr>
      <w:r>
        <w:separator/>
      </w:r>
    </w:p>
  </w:endnote>
  <w:endnote w:type="continuationSeparator" w:id="0">
    <w:p w:rsidR="000C6A88" w:rsidRDefault="000C6A88" w:rsidP="00C90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D57" w:rsidRPr="00773D57" w:rsidRDefault="00773D57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</w:t>
    </w:r>
    <w:r>
      <w:rPr>
        <w:rFonts w:asciiTheme="minorHAnsi" w:hAnsiTheme="minorHAnsi"/>
        <w:color w:val="808080" w:themeColor="background1" w:themeShade="80"/>
        <w:sz w:val="18"/>
      </w:rPr>
      <w:t>thématiques Cycle 3 - Leçon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6A88" w:rsidRDefault="000C6A88" w:rsidP="00C90910">
      <w:pPr>
        <w:spacing w:line="240" w:lineRule="auto"/>
      </w:pPr>
      <w:r>
        <w:separator/>
      </w:r>
    </w:p>
  </w:footnote>
  <w:footnote w:type="continuationSeparator" w:id="0">
    <w:p w:rsidR="000C6A88" w:rsidRDefault="000C6A88" w:rsidP="00C9091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4AE" w:rsidRDefault="007474AE" w:rsidP="00C14C06">
    <w:pPr>
      <w:pStyle w:val="En-tte"/>
      <w:ind w:left="426"/>
      <w:rPr>
        <w:rFonts w:ascii="Arial" w:hAnsi="Arial"/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15pt;height:12.15pt" o:bullet="t">
        <v:imagedata r:id="rId1" o:title="image001"/>
      </v:shape>
    </w:pict>
  </w:numPicBullet>
  <w:abstractNum w:abstractNumId="0">
    <w:nsid w:val="056E7358"/>
    <w:multiLevelType w:val="hybridMultilevel"/>
    <w:tmpl w:val="A86CB18E"/>
    <w:lvl w:ilvl="0" w:tplc="1E28413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81667C"/>
    <w:multiLevelType w:val="hybridMultilevel"/>
    <w:tmpl w:val="4B624D2C"/>
    <w:lvl w:ilvl="0" w:tplc="BD46BFE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4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9DF52B5"/>
    <w:multiLevelType w:val="hybridMultilevel"/>
    <w:tmpl w:val="82D222AA"/>
    <w:lvl w:ilvl="0" w:tplc="9CE6A2B0">
      <w:start w:val="5"/>
      <w:numFmt w:val="bullet"/>
      <w:lvlText w:val=""/>
      <w:lvlJc w:val="left"/>
      <w:pPr>
        <w:ind w:left="97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1D5077"/>
    <w:multiLevelType w:val="hybridMultilevel"/>
    <w:tmpl w:val="3C2CC0C4"/>
    <w:lvl w:ilvl="0" w:tplc="2C30B8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  <w:num w:numId="7">
    <w:abstractNumId w:val="4"/>
  </w:num>
  <w:num w:numId="8">
    <w:abstractNumId w:val="0"/>
  </w:num>
  <w:num w:numId="9">
    <w:abstractNumId w:val="7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oNotTrackMoves/>
  <w:defaultTabStop w:val="708"/>
  <w:hyphenationZone w:val="420"/>
  <w:evenAndOddHeaders/>
  <w:drawingGridHorizontalSpacing w:val="120"/>
  <w:displayHorizontalDrawingGridEvery w:val="2"/>
  <w:characterSpacingControl w:val="doNotCompress"/>
  <w:hdrShapeDefaults>
    <o:shapedefaults v:ext="edit" spidmax="8194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141C6"/>
    <w:rsid w:val="000211F3"/>
    <w:rsid w:val="000330F1"/>
    <w:rsid w:val="000953B9"/>
    <w:rsid w:val="000C6A88"/>
    <w:rsid w:val="000E7AC8"/>
    <w:rsid w:val="00100156"/>
    <w:rsid w:val="0011093F"/>
    <w:rsid w:val="00132D9A"/>
    <w:rsid w:val="00154902"/>
    <w:rsid w:val="00185057"/>
    <w:rsid w:val="00186BA6"/>
    <w:rsid w:val="001E7088"/>
    <w:rsid w:val="001F60F7"/>
    <w:rsid w:val="00210A50"/>
    <w:rsid w:val="00212DA9"/>
    <w:rsid w:val="00216441"/>
    <w:rsid w:val="00220146"/>
    <w:rsid w:val="0029559A"/>
    <w:rsid w:val="0029752E"/>
    <w:rsid w:val="002C3506"/>
    <w:rsid w:val="002C4DC2"/>
    <w:rsid w:val="002E5D3F"/>
    <w:rsid w:val="002E67F2"/>
    <w:rsid w:val="002F1A33"/>
    <w:rsid w:val="00305DA3"/>
    <w:rsid w:val="003076DD"/>
    <w:rsid w:val="00333EA0"/>
    <w:rsid w:val="00341900"/>
    <w:rsid w:val="00353CCC"/>
    <w:rsid w:val="003655AA"/>
    <w:rsid w:val="00373743"/>
    <w:rsid w:val="00394C88"/>
    <w:rsid w:val="003A33B1"/>
    <w:rsid w:val="003B4A57"/>
    <w:rsid w:val="003C50B9"/>
    <w:rsid w:val="003C7FB6"/>
    <w:rsid w:val="003F5DB3"/>
    <w:rsid w:val="004027A3"/>
    <w:rsid w:val="0040713B"/>
    <w:rsid w:val="00412BB1"/>
    <w:rsid w:val="00424805"/>
    <w:rsid w:val="00462509"/>
    <w:rsid w:val="004A3D21"/>
    <w:rsid w:val="004C714B"/>
    <w:rsid w:val="004E3968"/>
    <w:rsid w:val="005038D3"/>
    <w:rsid w:val="00520583"/>
    <w:rsid w:val="00523003"/>
    <w:rsid w:val="005332CE"/>
    <w:rsid w:val="00537612"/>
    <w:rsid w:val="00544E7F"/>
    <w:rsid w:val="00561222"/>
    <w:rsid w:val="00570ED8"/>
    <w:rsid w:val="005806DE"/>
    <w:rsid w:val="00581276"/>
    <w:rsid w:val="005D53D1"/>
    <w:rsid w:val="005D6AFF"/>
    <w:rsid w:val="005E607A"/>
    <w:rsid w:val="005F0694"/>
    <w:rsid w:val="005F3649"/>
    <w:rsid w:val="00600652"/>
    <w:rsid w:val="00606E27"/>
    <w:rsid w:val="006314CE"/>
    <w:rsid w:val="006461D9"/>
    <w:rsid w:val="006617FD"/>
    <w:rsid w:val="00666FD0"/>
    <w:rsid w:val="00693FE1"/>
    <w:rsid w:val="006B7AC4"/>
    <w:rsid w:val="006F6482"/>
    <w:rsid w:val="007021AE"/>
    <w:rsid w:val="00702A5F"/>
    <w:rsid w:val="007338EE"/>
    <w:rsid w:val="00741E77"/>
    <w:rsid w:val="007474AE"/>
    <w:rsid w:val="00756B0D"/>
    <w:rsid w:val="00762FFE"/>
    <w:rsid w:val="00773D57"/>
    <w:rsid w:val="00776590"/>
    <w:rsid w:val="00785B3A"/>
    <w:rsid w:val="007C16B1"/>
    <w:rsid w:val="007E656D"/>
    <w:rsid w:val="00807F2E"/>
    <w:rsid w:val="0083444D"/>
    <w:rsid w:val="00843DBB"/>
    <w:rsid w:val="0085155A"/>
    <w:rsid w:val="00857267"/>
    <w:rsid w:val="00870BBF"/>
    <w:rsid w:val="00882487"/>
    <w:rsid w:val="0089676B"/>
    <w:rsid w:val="008A72A3"/>
    <w:rsid w:val="008B2A94"/>
    <w:rsid w:val="008B71F7"/>
    <w:rsid w:val="009231CE"/>
    <w:rsid w:val="009401D6"/>
    <w:rsid w:val="00941078"/>
    <w:rsid w:val="00956571"/>
    <w:rsid w:val="00981DA2"/>
    <w:rsid w:val="009820E3"/>
    <w:rsid w:val="00982DB4"/>
    <w:rsid w:val="009A6393"/>
    <w:rsid w:val="009C09A5"/>
    <w:rsid w:val="009C1BA0"/>
    <w:rsid w:val="009F2A1E"/>
    <w:rsid w:val="009F41A9"/>
    <w:rsid w:val="009F7CEA"/>
    <w:rsid w:val="00A24959"/>
    <w:rsid w:val="00A32DA2"/>
    <w:rsid w:val="00A52B04"/>
    <w:rsid w:val="00A55A64"/>
    <w:rsid w:val="00A6529C"/>
    <w:rsid w:val="00A67E14"/>
    <w:rsid w:val="00A85EB0"/>
    <w:rsid w:val="00AC65B7"/>
    <w:rsid w:val="00AD6D43"/>
    <w:rsid w:val="00B40E3A"/>
    <w:rsid w:val="00B4616D"/>
    <w:rsid w:val="00B80BB1"/>
    <w:rsid w:val="00BC60A4"/>
    <w:rsid w:val="00BD154E"/>
    <w:rsid w:val="00BE47C0"/>
    <w:rsid w:val="00BE4BB3"/>
    <w:rsid w:val="00C104DD"/>
    <w:rsid w:val="00C143C5"/>
    <w:rsid w:val="00C14C06"/>
    <w:rsid w:val="00C428DE"/>
    <w:rsid w:val="00C62AF8"/>
    <w:rsid w:val="00C72807"/>
    <w:rsid w:val="00C75C66"/>
    <w:rsid w:val="00C8431E"/>
    <w:rsid w:val="00C90910"/>
    <w:rsid w:val="00C94579"/>
    <w:rsid w:val="00CB6C37"/>
    <w:rsid w:val="00CE0B90"/>
    <w:rsid w:val="00D303FA"/>
    <w:rsid w:val="00D50E96"/>
    <w:rsid w:val="00D62EA8"/>
    <w:rsid w:val="00DB0BED"/>
    <w:rsid w:val="00DB74D9"/>
    <w:rsid w:val="00DD6044"/>
    <w:rsid w:val="00E01B66"/>
    <w:rsid w:val="00E4072C"/>
    <w:rsid w:val="00E70C7B"/>
    <w:rsid w:val="00E93FBD"/>
    <w:rsid w:val="00EA12AB"/>
    <w:rsid w:val="00EC1E89"/>
    <w:rsid w:val="00F00BBB"/>
    <w:rsid w:val="00F5434F"/>
    <w:rsid w:val="00F71BF2"/>
    <w:rsid w:val="00FB37F6"/>
    <w:rsid w:val="00FD2AF1"/>
    <w:rsid w:val="00FE3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Table Grid" w:uiPriority="5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73743"/>
    <w:pPr>
      <w:spacing w:line="276" w:lineRule="auto"/>
    </w:pPr>
    <w:rPr>
      <w:rFonts w:ascii="Comic Sans MS" w:hAnsi="Comic Sans MS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 w:line="240" w:lineRule="auto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spacing w:line="240" w:lineRule="auto"/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spacing w:line="240" w:lineRule="auto"/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semiHidden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s-ascii"/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CEA370-1F07-4A37-99AA-9D7A4DEFD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11</cp:revision>
  <cp:lastPrinted>2017-10-13T14:40:00Z</cp:lastPrinted>
  <dcterms:created xsi:type="dcterms:W3CDTF">2018-03-15T14:03:00Z</dcterms:created>
  <dcterms:modified xsi:type="dcterms:W3CDTF">2018-05-29T15:28:00Z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