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47D" w:rsidRPr="00A8747D" w:rsidRDefault="00E95032" w:rsidP="00597A36">
      <w:pPr>
        <w:spacing w:line="240" w:lineRule="auto"/>
        <w:ind w:left="1416" w:firstLine="708"/>
        <w:rPr>
          <w:sz w:val="28"/>
          <w:szCs w:val="40"/>
        </w:rPr>
      </w:pPr>
      <w:r w:rsidRPr="00E95032">
        <w:rPr>
          <w:noProof/>
          <w:lang w:eastAsia="fr-FR"/>
        </w:rPr>
        <w:pict>
          <v:roundrect id="_x0000_s1100" style="position:absolute;left:0;text-align:left;margin-left:15pt;margin-top:-12.25pt;width:80pt;height:35.6pt;z-index:-251653120;v-text-anchor:middle" arcsize="10923f" fillcolor="#bfbfbf [2412]" stroked="f">
            <v:textbox style="mso-next-textbox:#_x0000_s1100">
              <w:txbxContent>
                <w:p w:rsidR="00BD66BF" w:rsidRPr="00B62A22" w:rsidRDefault="00BD66BF" w:rsidP="00BD154E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B62A22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A8747D" w:rsidRPr="00A8747D">
        <w:rPr>
          <w:sz w:val="28"/>
          <w:szCs w:val="40"/>
        </w:rPr>
        <w:t>Reconnaitre des solides et tracer des patrons de solides</w:t>
      </w:r>
    </w:p>
    <w:p w:rsidR="00BD154E" w:rsidRDefault="00E95032">
      <w:r>
        <w:rPr>
          <w:noProof/>
          <w:lang w:eastAsia="fr-FR"/>
        </w:rPr>
        <w:pict>
          <v:roundrect id="_x0000_s1027" style="position:absolute;margin-left:10pt;margin-top:7.25pt;width:533.3pt;height:351.4pt;z-index:251658240" arcsize="2112f">
            <v:textbox style="mso-next-textbox:#_x0000_s1027">
              <w:txbxContent>
                <w:p w:rsidR="00BD66BF" w:rsidRPr="008D34C7" w:rsidRDefault="00BD66BF" w:rsidP="00870BBF">
                  <w:pPr>
                    <w:spacing w:line="240" w:lineRule="auto"/>
                    <w:jc w:val="center"/>
                    <w:rPr>
                      <w:sz w:val="10"/>
                      <w:szCs w:val="10"/>
                    </w:rPr>
                  </w:pPr>
                </w:p>
                <w:p w:rsidR="00BD66BF" w:rsidRPr="00E65A46" w:rsidRDefault="00BD66BF" w:rsidP="00FD161D">
                  <w:pPr>
                    <w:spacing w:line="240" w:lineRule="auto"/>
                    <w:ind w:right="1071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 w:rsidRPr="00870BBF">
                    <w:rPr>
                      <w:szCs w:val="24"/>
                    </w:rPr>
                    <w:t xml:space="preserve"> </w:t>
                  </w:r>
                  <w:r w:rsidRPr="00E65A46">
                    <w:rPr>
                      <w:szCs w:val="24"/>
                    </w:rPr>
                    <w:t xml:space="preserve">Un solide est </w:t>
                  </w:r>
                  <w:r w:rsidRPr="0091794B">
                    <w:rPr>
                      <w:b/>
                      <w:szCs w:val="24"/>
                    </w:rPr>
                    <w:t>une forme géométrique en trois dimensions et qui est fermée</w:t>
                  </w:r>
                  <w:r w:rsidRPr="00E65A46">
                    <w:rPr>
                      <w:szCs w:val="24"/>
                    </w:rPr>
                    <w:t>.</w:t>
                  </w:r>
                </w:p>
                <w:p w:rsidR="00BD66BF" w:rsidRPr="00E65A46" w:rsidRDefault="00BD66BF" w:rsidP="00963E50">
                  <w:pPr>
                    <w:spacing w:after="120" w:line="240" w:lineRule="auto"/>
                    <w:ind w:right="1072"/>
                    <w:jc w:val="both"/>
                    <w:rPr>
                      <w:szCs w:val="24"/>
                    </w:rPr>
                  </w:pPr>
                  <w:r w:rsidRPr="00E65A46">
                    <w:rPr>
                      <w:szCs w:val="24"/>
                    </w:rPr>
                    <w:sym w:font="Wingdings" w:char="F0D8"/>
                  </w:r>
                  <w:r w:rsidRPr="00E65A46">
                    <w:rPr>
                      <w:szCs w:val="24"/>
                    </w:rPr>
                    <w:t xml:space="preserve"> Il existe deux catégories de solides :</w:t>
                  </w:r>
                </w:p>
                <w:tbl>
                  <w:tblPr>
                    <w:tblStyle w:val="Grilledutableau"/>
                    <w:tblW w:w="0" w:type="auto"/>
                    <w:tblLook w:val="04A0"/>
                  </w:tblPr>
                  <w:tblGrid>
                    <w:gridCol w:w="5508"/>
                    <w:gridCol w:w="4842"/>
                  </w:tblGrid>
                  <w:tr w:rsidR="00BD66BF" w:rsidRPr="00E65A46" w:rsidTr="004C19E9">
                    <w:tc>
                      <w:tcPr>
                        <w:tcW w:w="5508" w:type="dxa"/>
                        <w:shd w:val="clear" w:color="auto" w:fill="BFBFBF" w:themeFill="background1" w:themeFillShade="BF"/>
                      </w:tcPr>
                      <w:p w:rsidR="00BD66BF" w:rsidRPr="00E65A46" w:rsidRDefault="00273874" w:rsidP="00963E50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b/>
                            <w:szCs w:val="24"/>
                          </w:rPr>
                          <w:t>L</w:t>
                        </w:r>
                        <w:r w:rsidR="00BD66BF" w:rsidRPr="00E65A46">
                          <w:rPr>
                            <w:b/>
                            <w:szCs w:val="24"/>
                          </w:rPr>
                          <w:t>es polyèdres</w:t>
                        </w:r>
                      </w:p>
                    </w:tc>
                    <w:tc>
                      <w:tcPr>
                        <w:tcW w:w="4842" w:type="dxa"/>
                        <w:shd w:val="clear" w:color="auto" w:fill="BFBFBF" w:themeFill="background1" w:themeFillShade="BF"/>
                      </w:tcPr>
                      <w:p w:rsidR="00BD66BF" w:rsidRPr="00E65A46" w:rsidRDefault="00273874" w:rsidP="00963E50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b/>
                            <w:szCs w:val="24"/>
                          </w:rPr>
                          <w:t>L</w:t>
                        </w:r>
                        <w:r w:rsidR="0094129B">
                          <w:rPr>
                            <w:b/>
                            <w:szCs w:val="24"/>
                          </w:rPr>
                          <w:t xml:space="preserve">es non </w:t>
                        </w:r>
                        <w:r w:rsidR="00BD66BF" w:rsidRPr="00E65A46">
                          <w:rPr>
                            <w:b/>
                            <w:szCs w:val="24"/>
                          </w:rPr>
                          <w:t>polyèdres</w:t>
                        </w:r>
                      </w:p>
                    </w:tc>
                  </w:tr>
                  <w:tr w:rsidR="00BD66BF" w:rsidRPr="00E65A46" w:rsidTr="004C19E9">
                    <w:tc>
                      <w:tcPr>
                        <w:tcW w:w="5508" w:type="dxa"/>
                      </w:tcPr>
                      <w:p w:rsidR="00BD66BF" w:rsidRPr="00E65A46" w:rsidRDefault="00273874" w:rsidP="00C265A1">
                        <w:pPr>
                          <w:spacing w:line="240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S</w:t>
                        </w:r>
                        <w:r w:rsidR="00BD66BF" w:rsidRPr="00E65A46">
                          <w:rPr>
                            <w:szCs w:val="24"/>
                          </w:rPr>
                          <w:t>olide</w:t>
                        </w:r>
                        <w:r w:rsidR="0091794B">
                          <w:rPr>
                            <w:szCs w:val="24"/>
                          </w:rPr>
                          <w:t>s</w:t>
                        </w:r>
                        <w:r w:rsidR="00BD66BF" w:rsidRPr="00E65A46">
                          <w:rPr>
                            <w:szCs w:val="24"/>
                          </w:rPr>
                          <w:t xml:space="preserve"> délimité</w:t>
                        </w:r>
                        <w:r w:rsidR="0091794B">
                          <w:rPr>
                            <w:szCs w:val="24"/>
                          </w:rPr>
                          <w:t>s</w:t>
                        </w:r>
                        <w:r w:rsidR="00BD66BF" w:rsidRPr="00E65A46">
                          <w:rPr>
                            <w:szCs w:val="24"/>
                          </w:rPr>
                          <w:t xml:space="preserve"> uniquement par des polygones </w:t>
                        </w:r>
                      </w:p>
                    </w:tc>
                    <w:tc>
                      <w:tcPr>
                        <w:tcW w:w="4842" w:type="dxa"/>
                      </w:tcPr>
                      <w:p w:rsidR="00BD66BF" w:rsidRPr="00E65A46" w:rsidRDefault="00273874" w:rsidP="00C265A1">
                        <w:pPr>
                          <w:spacing w:line="240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S</w:t>
                        </w:r>
                        <w:r w:rsidR="00BD66BF" w:rsidRPr="00E65A46">
                          <w:rPr>
                            <w:szCs w:val="24"/>
                          </w:rPr>
                          <w:t>olide</w:t>
                        </w:r>
                        <w:r w:rsidR="0091794B">
                          <w:rPr>
                            <w:szCs w:val="24"/>
                          </w:rPr>
                          <w:t>s</w:t>
                        </w:r>
                        <w:r w:rsidR="00BD66BF" w:rsidRPr="00E65A46">
                          <w:rPr>
                            <w:szCs w:val="24"/>
                          </w:rPr>
                          <w:t xml:space="preserve"> présentant au moins une face qui n’est pas un polygone.</w:t>
                        </w:r>
                      </w:p>
                    </w:tc>
                  </w:tr>
                  <w:tr w:rsidR="00BD66BF" w:rsidRPr="00E65A46" w:rsidTr="004C19E9">
                    <w:tc>
                      <w:tcPr>
                        <w:tcW w:w="5508" w:type="dxa"/>
                      </w:tcPr>
                      <w:p w:rsidR="00BD66BF" w:rsidRPr="00E65A46" w:rsidRDefault="004C19E9" w:rsidP="004C19E9">
                        <w:pPr>
                          <w:spacing w:line="240" w:lineRule="auto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3116580" cy="652880"/>
                              <wp:effectExtent l="19050" t="0" r="7620" b="0"/>
                              <wp:docPr id="1" name="Image 0" descr="fig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1.pn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117015" cy="65297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842" w:type="dxa"/>
                      </w:tcPr>
                      <w:p w:rsidR="00BD66BF" w:rsidRPr="00E65A46" w:rsidRDefault="004C19E9" w:rsidP="004C19E9">
                        <w:pPr>
                          <w:spacing w:line="240" w:lineRule="auto"/>
                          <w:rPr>
                            <w:szCs w:val="24"/>
                          </w:rPr>
                        </w:pPr>
                        <w:r>
                          <w:rPr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2849880" cy="682366"/>
                              <wp:effectExtent l="19050" t="0" r="7620" b="0"/>
                              <wp:docPr id="2" name="Image 1" descr="fig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2.pn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46964" cy="68166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D66BF" w:rsidRPr="00E65A46" w:rsidRDefault="00BD66BF" w:rsidP="00963E50">
                  <w:pPr>
                    <w:spacing w:line="240" w:lineRule="auto"/>
                    <w:ind w:right="1071"/>
                    <w:jc w:val="both"/>
                    <w:rPr>
                      <w:szCs w:val="10"/>
                    </w:rPr>
                  </w:pPr>
                </w:p>
                <w:p w:rsidR="00BD66BF" w:rsidRPr="00E65A46" w:rsidRDefault="00BD66BF" w:rsidP="00963E50">
                  <w:pPr>
                    <w:spacing w:line="240" w:lineRule="auto"/>
                    <w:ind w:right="1071"/>
                    <w:jc w:val="both"/>
                    <w:rPr>
                      <w:szCs w:val="24"/>
                    </w:rPr>
                  </w:pPr>
                  <w:r w:rsidRPr="00E65A46">
                    <w:rPr>
                      <w:szCs w:val="24"/>
                    </w:rPr>
                    <w:sym w:font="Wingdings" w:char="F0D8"/>
                  </w:r>
                  <w:r w:rsidRPr="00E65A46">
                    <w:rPr>
                      <w:szCs w:val="24"/>
                    </w:rPr>
                    <w:t xml:space="preserve"> Pour décrire un solide, on compte son </w:t>
                  </w:r>
                  <w:r w:rsidRPr="00273874">
                    <w:rPr>
                      <w:b/>
                      <w:szCs w:val="24"/>
                    </w:rPr>
                    <w:t>nombre de faces, d’arêtes</w:t>
                  </w:r>
                  <w:r w:rsidRPr="00E65A46">
                    <w:rPr>
                      <w:szCs w:val="24"/>
                    </w:rPr>
                    <w:t xml:space="preserve"> et de </w:t>
                  </w:r>
                  <w:r w:rsidRPr="00273874">
                    <w:rPr>
                      <w:b/>
                      <w:szCs w:val="24"/>
                    </w:rPr>
                    <w:t>sommets</w:t>
                  </w:r>
                  <w:r w:rsidRPr="00E65A46">
                    <w:rPr>
                      <w:szCs w:val="24"/>
                    </w:rPr>
                    <w:t>.</w:t>
                  </w:r>
                </w:p>
                <w:tbl>
                  <w:tblPr>
                    <w:tblStyle w:val="Grilledutableau"/>
                    <w:tblW w:w="9072" w:type="dxa"/>
                    <w:tblInd w:w="959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2268"/>
                    <w:gridCol w:w="1276"/>
                    <w:gridCol w:w="1564"/>
                    <w:gridCol w:w="3964"/>
                  </w:tblGrid>
                  <w:tr w:rsidR="00BD66BF" w:rsidRPr="00E65A46">
                    <w:trPr>
                      <w:trHeight w:val="594"/>
                    </w:trPr>
                    <w:tc>
                      <w:tcPr>
                        <w:tcW w:w="2268" w:type="dxa"/>
                        <w:vMerge w:val="restart"/>
                      </w:tcPr>
                      <w:p w:rsidR="00BD66BF" w:rsidRPr="004C19E9" w:rsidRDefault="008471D6" w:rsidP="004C19E9">
                        <w:pPr>
                          <w:spacing w:line="240" w:lineRule="auto"/>
                          <w:rPr>
                            <w:b/>
                            <w:color w:val="FF0000"/>
                            <w:sz w:val="28"/>
                            <w:szCs w:val="10"/>
                          </w:rPr>
                        </w:pPr>
                        <w:r w:rsidRPr="008471D6">
                          <w:rPr>
                            <w:b/>
                            <w:color w:val="FF0000"/>
                            <w:sz w:val="28"/>
                            <w:szCs w:val="10"/>
                          </w:rPr>
                          <w:drawing>
                            <wp:inline distT="0" distB="0" distL="0" distR="0">
                              <wp:extent cx="833592" cy="809625"/>
                              <wp:effectExtent l="19050" t="0" r="4608" b="0"/>
                              <wp:docPr id="103" name="Image 2" descr="fig3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3.pn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39065" cy="81494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76" w:type="dxa"/>
                        <w:vMerge w:val="restart"/>
                        <w:vAlign w:val="center"/>
                      </w:tcPr>
                      <w:p w:rsidR="00BD66BF" w:rsidRPr="00E65A46" w:rsidRDefault="00BD66BF" w:rsidP="00A86F35">
                        <w:pPr>
                          <w:spacing w:line="240" w:lineRule="auto"/>
                          <w:rPr>
                            <w:i/>
                            <w:szCs w:val="20"/>
                          </w:rPr>
                        </w:pPr>
                        <w:r w:rsidRPr="00E65A46">
                          <w:rPr>
                            <w:i/>
                            <w:szCs w:val="20"/>
                          </w:rPr>
                          <w:t>exemples :</w:t>
                        </w:r>
                      </w:p>
                    </w:tc>
                    <w:tc>
                      <w:tcPr>
                        <w:tcW w:w="1564" w:type="dxa"/>
                        <w:vAlign w:val="center"/>
                      </w:tcPr>
                      <w:p w:rsidR="00BD66BF" w:rsidRPr="00E65A46" w:rsidRDefault="004C19E9" w:rsidP="00A86F35">
                        <w:pPr>
                          <w:spacing w:line="240" w:lineRule="auto"/>
                          <w:rPr>
                            <w:szCs w:val="24"/>
                          </w:rPr>
                        </w:pPr>
                        <w:r>
                          <w:rPr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620284" cy="581025"/>
                              <wp:effectExtent l="19050" t="0" r="8366" b="0"/>
                              <wp:docPr id="4" name="Image 3" descr="fig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4.png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17342" cy="57826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964" w:type="dxa"/>
                        <w:vAlign w:val="center"/>
                      </w:tcPr>
                      <w:p w:rsidR="00BD66BF" w:rsidRPr="00E65A46" w:rsidRDefault="00BD66BF" w:rsidP="00A86F35">
                        <w:pPr>
                          <w:spacing w:line="240" w:lineRule="auto"/>
                          <w:rPr>
                            <w:szCs w:val="24"/>
                          </w:rPr>
                        </w:pPr>
                        <w:r w:rsidRPr="00E65A46">
                          <w:rPr>
                            <w:szCs w:val="24"/>
                          </w:rPr>
                          <w:t>6 faces, 8 sommets et 12 arêtes</w:t>
                        </w:r>
                      </w:p>
                    </w:tc>
                  </w:tr>
                  <w:tr w:rsidR="00BD66BF" w:rsidRPr="00E65A46">
                    <w:trPr>
                      <w:trHeight w:val="595"/>
                    </w:trPr>
                    <w:tc>
                      <w:tcPr>
                        <w:tcW w:w="2268" w:type="dxa"/>
                        <w:vMerge/>
                      </w:tcPr>
                      <w:p w:rsidR="00BD66BF" w:rsidRPr="00E65A46" w:rsidRDefault="00BD66BF" w:rsidP="00963E50">
                        <w:pPr>
                          <w:spacing w:line="240" w:lineRule="auto"/>
                          <w:ind w:right="1071"/>
                          <w:jc w:val="both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vMerge/>
                      </w:tcPr>
                      <w:p w:rsidR="00BD66BF" w:rsidRPr="00E65A46" w:rsidRDefault="00BD66BF" w:rsidP="00BD66BF">
                        <w:pPr>
                          <w:spacing w:line="240" w:lineRule="auto"/>
                          <w:jc w:val="both"/>
                          <w:rPr>
                            <w:noProof/>
                            <w:szCs w:val="24"/>
                            <w:lang w:eastAsia="fr-FR"/>
                          </w:rPr>
                        </w:pPr>
                      </w:p>
                    </w:tc>
                    <w:tc>
                      <w:tcPr>
                        <w:tcW w:w="1564" w:type="dxa"/>
                      </w:tcPr>
                      <w:p w:rsidR="00BD66BF" w:rsidRPr="00E65A46" w:rsidRDefault="004C19E9" w:rsidP="00BD66BF">
                        <w:pPr>
                          <w:spacing w:line="240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551005" cy="443865"/>
                              <wp:effectExtent l="19050" t="0" r="1445" b="0"/>
                              <wp:docPr id="5" name="Image 4" descr="fig5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5.png"/>
                                      <pic:cNvPicPr/>
                                    </pic:nvPicPr>
                                    <pic:blipFill>
                                      <a:blip r:embed="rId1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48037" cy="44147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964" w:type="dxa"/>
                        <w:vAlign w:val="center"/>
                      </w:tcPr>
                      <w:p w:rsidR="00BD66BF" w:rsidRPr="00E65A46" w:rsidRDefault="00BD66BF" w:rsidP="00A86F35">
                        <w:pPr>
                          <w:spacing w:line="240" w:lineRule="auto"/>
                          <w:rPr>
                            <w:szCs w:val="24"/>
                          </w:rPr>
                        </w:pPr>
                        <w:r w:rsidRPr="00E65A46">
                          <w:rPr>
                            <w:szCs w:val="24"/>
                          </w:rPr>
                          <w:t>5 faces, 5 sommets et 8 arêtes</w:t>
                        </w:r>
                      </w:p>
                    </w:tc>
                  </w:tr>
                </w:tbl>
                <w:p w:rsidR="00BD66BF" w:rsidRPr="00E65A46" w:rsidRDefault="00BD66BF" w:rsidP="00A86F35">
                  <w:pPr>
                    <w:spacing w:after="120" w:line="240" w:lineRule="auto"/>
                    <w:ind w:right="81"/>
                    <w:jc w:val="both"/>
                    <w:rPr>
                      <w:szCs w:val="24"/>
                    </w:rPr>
                  </w:pPr>
                  <w:r w:rsidRPr="00E65A46">
                    <w:rPr>
                      <w:szCs w:val="24"/>
                    </w:rPr>
                    <w:sym w:font="Wingdings" w:char="F0D8"/>
                  </w:r>
                  <w:r w:rsidRPr="00E65A46">
                    <w:rPr>
                      <w:szCs w:val="24"/>
                    </w:rPr>
                    <w:t xml:space="preserve"> Pour construire un solide, on le représente d’abord </w:t>
                  </w:r>
                  <w:r w:rsidRPr="00273874">
                    <w:rPr>
                      <w:b/>
                      <w:szCs w:val="24"/>
                    </w:rPr>
                    <w:t>à plat sous forme d’un patron</w:t>
                  </w:r>
                  <w:r w:rsidRPr="00E65A46">
                    <w:rPr>
                      <w:szCs w:val="24"/>
                    </w:rPr>
                    <w:t xml:space="preserve"> que l’on découpe ensuite, puis que l’on plie et enfin que l’on colle.</w:t>
                  </w:r>
                </w:p>
                <w:tbl>
                  <w:tblPr>
                    <w:tblStyle w:val="Grilledutableau"/>
                    <w:tblW w:w="0" w:type="auto"/>
                    <w:tblInd w:w="39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2525"/>
                    <w:gridCol w:w="2379"/>
                    <w:gridCol w:w="2640"/>
                    <w:gridCol w:w="2512"/>
                  </w:tblGrid>
                  <w:tr w:rsidR="004C19E9" w:rsidRPr="00E65A46">
                    <w:tc>
                      <w:tcPr>
                        <w:tcW w:w="2551" w:type="dxa"/>
                        <w:shd w:val="clear" w:color="auto" w:fill="E6E6E6"/>
                      </w:tcPr>
                      <w:p w:rsidR="00BD66BF" w:rsidRPr="00E65A46" w:rsidRDefault="00BD66BF" w:rsidP="008D34C7">
                        <w:pPr>
                          <w:spacing w:line="240" w:lineRule="auto"/>
                          <w:ind w:right="81"/>
                          <w:jc w:val="center"/>
                          <w:rPr>
                            <w:szCs w:val="20"/>
                          </w:rPr>
                        </w:pPr>
                        <w:r w:rsidRPr="00E65A46">
                          <w:rPr>
                            <w:szCs w:val="20"/>
                          </w:rPr>
                          <w:t>un patron d’un cube</w:t>
                        </w:r>
                      </w:p>
                    </w:tc>
                    <w:tc>
                      <w:tcPr>
                        <w:tcW w:w="2410" w:type="dxa"/>
                        <w:shd w:val="clear" w:color="auto" w:fill="E6E6E6"/>
                      </w:tcPr>
                      <w:p w:rsidR="00BD66BF" w:rsidRPr="00E65A46" w:rsidRDefault="00BD66BF" w:rsidP="008D34C7">
                        <w:pPr>
                          <w:spacing w:line="240" w:lineRule="auto"/>
                          <w:ind w:right="81"/>
                          <w:jc w:val="center"/>
                          <w:rPr>
                            <w:szCs w:val="20"/>
                          </w:rPr>
                        </w:pPr>
                        <w:r w:rsidRPr="00E65A46">
                          <w:rPr>
                            <w:szCs w:val="20"/>
                          </w:rPr>
                          <w:t>un patron d’un pavé</w:t>
                        </w:r>
                      </w:p>
                    </w:tc>
                    <w:tc>
                      <w:tcPr>
                        <w:tcW w:w="2693" w:type="dxa"/>
                        <w:shd w:val="clear" w:color="auto" w:fill="E6E6E6"/>
                      </w:tcPr>
                      <w:p w:rsidR="00BD66BF" w:rsidRPr="00E65A46" w:rsidRDefault="00BD66BF" w:rsidP="008D34C7">
                        <w:pPr>
                          <w:spacing w:line="240" w:lineRule="auto"/>
                          <w:ind w:right="81"/>
                          <w:jc w:val="center"/>
                          <w:rPr>
                            <w:szCs w:val="20"/>
                          </w:rPr>
                        </w:pPr>
                        <w:r w:rsidRPr="00E65A46">
                          <w:rPr>
                            <w:szCs w:val="20"/>
                          </w:rPr>
                          <w:t>un patron d’une pyramide</w:t>
                        </w:r>
                      </w:p>
                    </w:tc>
                    <w:tc>
                      <w:tcPr>
                        <w:tcW w:w="2552" w:type="dxa"/>
                        <w:shd w:val="clear" w:color="auto" w:fill="E6E6E6"/>
                      </w:tcPr>
                      <w:p w:rsidR="00BD66BF" w:rsidRPr="00E65A46" w:rsidRDefault="00BD66BF" w:rsidP="008D34C7">
                        <w:pPr>
                          <w:spacing w:line="240" w:lineRule="auto"/>
                          <w:ind w:right="81"/>
                          <w:jc w:val="center"/>
                          <w:rPr>
                            <w:szCs w:val="20"/>
                          </w:rPr>
                        </w:pPr>
                        <w:r w:rsidRPr="00E65A46">
                          <w:rPr>
                            <w:szCs w:val="20"/>
                          </w:rPr>
                          <w:t>un patron d’un prisme</w:t>
                        </w:r>
                      </w:p>
                    </w:tc>
                  </w:tr>
                  <w:tr w:rsidR="004C19E9" w:rsidRPr="00E65A46">
                    <w:tc>
                      <w:tcPr>
                        <w:tcW w:w="2551" w:type="dxa"/>
                      </w:tcPr>
                      <w:p w:rsidR="00BD66BF" w:rsidRPr="00E65A46" w:rsidRDefault="004C19E9" w:rsidP="008D34C7">
                        <w:pPr>
                          <w:spacing w:line="240" w:lineRule="auto"/>
                          <w:ind w:right="79"/>
                          <w:jc w:val="center"/>
                          <w:rPr>
                            <w:szCs w:val="20"/>
                          </w:rPr>
                        </w:pPr>
                        <w:r>
                          <w:rPr>
                            <w:noProof/>
                            <w:szCs w:val="20"/>
                            <w:lang w:eastAsia="fr-FR"/>
                          </w:rPr>
                          <w:drawing>
                            <wp:inline distT="0" distB="0" distL="0" distR="0">
                              <wp:extent cx="960120" cy="696228"/>
                              <wp:effectExtent l="19050" t="0" r="0" b="0"/>
                              <wp:docPr id="6" name="Image 5" descr="fig6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6.pn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60254" cy="6963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410" w:type="dxa"/>
                      </w:tcPr>
                      <w:p w:rsidR="00BD66BF" w:rsidRPr="00E65A46" w:rsidRDefault="004C19E9" w:rsidP="008D34C7">
                        <w:pPr>
                          <w:spacing w:before="120" w:line="240" w:lineRule="auto"/>
                          <w:ind w:right="79"/>
                          <w:jc w:val="center"/>
                          <w:rPr>
                            <w:szCs w:val="20"/>
                          </w:rPr>
                        </w:pPr>
                        <w:r>
                          <w:rPr>
                            <w:noProof/>
                            <w:szCs w:val="20"/>
                            <w:lang w:eastAsia="fr-FR"/>
                          </w:rPr>
                          <w:drawing>
                            <wp:inline distT="0" distB="0" distL="0" distR="0">
                              <wp:extent cx="800100" cy="620078"/>
                              <wp:effectExtent l="19050" t="0" r="0" b="0"/>
                              <wp:docPr id="7" name="Image 6" descr="fig7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7.png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00212" cy="62016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93" w:type="dxa"/>
                      </w:tcPr>
                      <w:p w:rsidR="00BD66BF" w:rsidRPr="00E65A46" w:rsidRDefault="004C19E9" w:rsidP="008D34C7">
                        <w:pPr>
                          <w:spacing w:before="40" w:line="240" w:lineRule="auto"/>
                          <w:ind w:right="79"/>
                          <w:jc w:val="center"/>
                          <w:rPr>
                            <w:szCs w:val="20"/>
                          </w:rPr>
                        </w:pPr>
                        <w:r>
                          <w:rPr>
                            <w:noProof/>
                            <w:szCs w:val="20"/>
                            <w:lang w:eastAsia="fr-FR"/>
                          </w:rPr>
                          <w:drawing>
                            <wp:inline distT="0" distB="0" distL="0" distR="0">
                              <wp:extent cx="601980" cy="618701"/>
                              <wp:effectExtent l="19050" t="0" r="7620" b="0"/>
                              <wp:docPr id="8" name="Image 7" descr="fig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8.png"/>
                                      <pic:cNvPicPr/>
                                    </pic:nvPicPr>
                                    <pic:blipFill>
                                      <a:blip r:embed="rId1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00981" cy="6176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552" w:type="dxa"/>
                      </w:tcPr>
                      <w:p w:rsidR="00BD66BF" w:rsidRPr="00E65A46" w:rsidRDefault="004C19E9" w:rsidP="008D34C7">
                        <w:pPr>
                          <w:spacing w:line="240" w:lineRule="auto"/>
                          <w:ind w:right="79"/>
                          <w:jc w:val="center"/>
                          <w:rPr>
                            <w:szCs w:val="20"/>
                          </w:rPr>
                        </w:pPr>
                        <w:r>
                          <w:rPr>
                            <w:noProof/>
                            <w:szCs w:val="20"/>
                            <w:lang w:eastAsia="fr-FR"/>
                          </w:rPr>
                          <w:drawing>
                            <wp:inline distT="0" distB="0" distL="0" distR="0">
                              <wp:extent cx="741466" cy="641268"/>
                              <wp:effectExtent l="19050" t="0" r="1484" b="0"/>
                              <wp:docPr id="9" name="Image 8" descr="fig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9.png"/>
                                      <pic:cNvPicPr/>
                                    </pic:nvPicPr>
                                    <pic:blipFill>
                                      <a:blip r:embed="rId1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47584" cy="64655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D66BF" w:rsidRDefault="00BD66BF" w:rsidP="00A86F35">
                  <w:pPr>
                    <w:spacing w:after="120" w:line="240" w:lineRule="auto"/>
                    <w:ind w:right="81"/>
                    <w:jc w:val="both"/>
                    <w:rPr>
                      <w:sz w:val="24"/>
                      <w:szCs w:val="24"/>
                    </w:rPr>
                  </w:pPr>
                </w:p>
                <w:p w:rsidR="00BD66BF" w:rsidRPr="00963E50" w:rsidRDefault="00BD66BF" w:rsidP="00963E50">
                  <w:pPr>
                    <w:spacing w:line="240" w:lineRule="auto"/>
                    <w:ind w:right="1071"/>
                    <w:jc w:val="both"/>
                    <w:rPr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:rsidR="00BD154E" w:rsidRDefault="00BD154E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23003" w:rsidRDefault="00523003"/>
    <w:p w:rsidR="00523003" w:rsidRDefault="00523003"/>
    <w:p w:rsidR="00981DA2" w:rsidRDefault="00981DA2"/>
    <w:p w:rsidR="00561222" w:rsidRDefault="00561222"/>
    <w:p w:rsidR="00561222" w:rsidRDefault="00561222"/>
    <w:p w:rsidR="00982DB4" w:rsidRDefault="00982DB4"/>
    <w:p w:rsidR="00597A36" w:rsidRDefault="00597A36"/>
    <w:p w:rsidR="00597A36" w:rsidRDefault="00597A36"/>
    <w:p w:rsidR="00597A36" w:rsidRDefault="00597A36"/>
    <w:p w:rsidR="00597A36" w:rsidRDefault="00597A36" w:rsidP="00597A36">
      <w:pPr>
        <w:spacing w:line="240" w:lineRule="auto"/>
        <w:ind w:left="2124" w:firstLine="708"/>
        <w:rPr>
          <w:sz w:val="28"/>
          <w:szCs w:val="40"/>
        </w:rPr>
      </w:pPr>
    </w:p>
    <w:p w:rsidR="00273874" w:rsidRDefault="00273874" w:rsidP="00273874">
      <w:pPr>
        <w:spacing w:line="240" w:lineRule="auto"/>
        <w:ind w:left="1416" w:firstLine="708"/>
        <w:rPr>
          <w:sz w:val="28"/>
          <w:szCs w:val="40"/>
        </w:rPr>
      </w:pPr>
    </w:p>
    <w:p w:rsidR="00273874" w:rsidRPr="00A8747D" w:rsidRDefault="00E95032" w:rsidP="00273874">
      <w:pPr>
        <w:spacing w:line="240" w:lineRule="auto"/>
        <w:ind w:left="1416" w:firstLine="708"/>
        <w:rPr>
          <w:sz w:val="28"/>
          <w:szCs w:val="40"/>
        </w:rPr>
      </w:pPr>
      <w:r w:rsidRPr="00E95032">
        <w:rPr>
          <w:noProof/>
          <w:lang w:eastAsia="fr-FR"/>
        </w:rPr>
        <w:pict>
          <v:roundrect id="_x0000_s1110" style="position:absolute;left:0;text-align:left;margin-left:15pt;margin-top:-12.25pt;width:80pt;height:35.6pt;z-index:-251644928;v-text-anchor:middle" arcsize="10923f" fillcolor="#bfbfbf [2412]" stroked="f">
            <v:textbox style="mso-next-textbox:#_x0000_s1110">
              <w:txbxContent>
                <w:p w:rsidR="00273874" w:rsidRPr="00B62A22" w:rsidRDefault="00273874" w:rsidP="00273874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B62A22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273874" w:rsidRPr="00A8747D">
        <w:rPr>
          <w:sz w:val="28"/>
          <w:szCs w:val="40"/>
        </w:rPr>
        <w:t>Reconnaitre des solides et tracer des patrons de solides</w:t>
      </w:r>
    </w:p>
    <w:p w:rsidR="00273874" w:rsidRDefault="00E95032" w:rsidP="00273874">
      <w:r>
        <w:rPr>
          <w:noProof/>
          <w:lang w:eastAsia="fr-FR"/>
        </w:rPr>
        <w:pict>
          <v:roundrect id="_x0000_s1109" style="position:absolute;margin-left:10pt;margin-top:7.25pt;width:533.3pt;height:351.4pt;z-index:251670528" arcsize="2112f">
            <v:textbox style="mso-next-textbox:#_x0000_s1109">
              <w:txbxContent>
                <w:p w:rsidR="00273874" w:rsidRPr="008D34C7" w:rsidRDefault="00273874" w:rsidP="00273874">
                  <w:pPr>
                    <w:spacing w:line="240" w:lineRule="auto"/>
                    <w:jc w:val="center"/>
                    <w:rPr>
                      <w:sz w:val="10"/>
                      <w:szCs w:val="10"/>
                    </w:rPr>
                  </w:pPr>
                </w:p>
                <w:p w:rsidR="00273874" w:rsidRPr="00E65A46" w:rsidRDefault="00273874" w:rsidP="00273874">
                  <w:pPr>
                    <w:spacing w:line="240" w:lineRule="auto"/>
                    <w:ind w:right="1071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 w:rsidRPr="00870BBF">
                    <w:rPr>
                      <w:szCs w:val="24"/>
                    </w:rPr>
                    <w:t xml:space="preserve"> </w:t>
                  </w:r>
                  <w:r w:rsidRPr="00E65A46">
                    <w:rPr>
                      <w:szCs w:val="24"/>
                    </w:rPr>
                    <w:t xml:space="preserve">Un solide est </w:t>
                  </w:r>
                  <w:r w:rsidRPr="0091794B">
                    <w:rPr>
                      <w:b/>
                      <w:szCs w:val="24"/>
                    </w:rPr>
                    <w:t>une forme géométrique en trois dimensions et qui est fermée</w:t>
                  </w:r>
                  <w:r w:rsidRPr="00E65A46">
                    <w:rPr>
                      <w:szCs w:val="24"/>
                    </w:rPr>
                    <w:t>.</w:t>
                  </w:r>
                </w:p>
                <w:p w:rsidR="00273874" w:rsidRPr="00E65A46" w:rsidRDefault="00273874" w:rsidP="00273874">
                  <w:pPr>
                    <w:spacing w:after="120" w:line="240" w:lineRule="auto"/>
                    <w:ind w:right="1072"/>
                    <w:jc w:val="both"/>
                    <w:rPr>
                      <w:szCs w:val="24"/>
                    </w:rPr>
                  </w:pPr>
                  <w:r w:rsidRPr="00E65A46">
                    <w:rPr>
                      <w:szCs w:val="24"/>
                    </w:rPr>
                    <w:sym w:font="Wingdings" w:char="F0D8"/>
                  </w:r>
                  <w:r w:rsidRPr="00E65A46">
                    <w:rPr>
                      <w:szCs w:val="24"/>
                    </w:rPr>
                    <w:t xml:space="preserve"> Il existe deux catégories de solides :</w:t>
                  </w:r>
                </w:p>
                <w:tbl>
                  <w:tblPr>
                    <w:tblStyle w:val="Grilledutableau"/>
                    <w:tblW w:w="0" w:type="auto"/>
                    <w:tblLook w:val="04A0"/>
                  </w:tblPr>
                  <w:tblGrid>
                    <w:gridCol w:w="5508"/>
                    <w:gridCol w:w="4842"/>
                  </w:tblGrid>
                  <w:tr w:rsidR="00273874" w:rsidRPr="00E65A46" w:rsidTr="004C19E9">
                    <w:tc>
                      <w:tcPr>
                        <w:tcW w:w="5508" w:type="dxa"/>
                        <w:shd w:val="clear" w:color="auto" w:fill="BFBFBF" w:themeFill="background1" w:themeFillShade="BF"/>
                      </w:tcPr>
                      <w:p w:rsidR="00273874" w:rsidRPr="00E65A46" w:rsidRDefault="00273874" w:rsidP="00963E50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b/>
                            <w:szCs w:val="24"/>
                          </w:rPr>
                          <w:t>L</w:t>
                        </w:r>
                        <w:r w:rsidRPr="00E65A46">
                          <w:rPr>
                            <w:b/>
                            <w:szCs w:val="24"/>
                          </w:rPr>
                          <w:t>es polyèdres</w:t>
                        </w:r>
                      </w:p>
                    </w:tc>
                    <w:tc>
                      <w:tcPr>
                        <w:tcW w:w="4842" w:type="dxa"/>
                        <w:shd w:val="clear" w:color="auto" w:fill="BFBFBF" w:themeFill="background1" w:themeFillShade="BF"/>
                      </w:tcPr>
                      <w:p w:rsidR="00273874" w:rsidRPr="00E65A46" w:rsidRDefault="00273874" w:rsidP="00963E50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b/>
                            <w:szCs w:val="24"/>
                          </w:rPr>
                          <w:t xml:space="preserve">Les non </w:t>
                        </w:r>
                        <w:r w:rsidRPr="00E65A46">
                          <w:rPr>
                            <w:b/>
                            <w:szCs w:val="24"/>
                          </w:rPr>
                          <w:t>polyèdres</w:t>
                        </w:r>
                      </w:p>
                    </w:tc>
                  </w:tr>
                  <w:tr w:rsidR="00273874" w:rsidRPr="00E65A46" w:rsidTr="004C19E9">
                    <w:tc>
                      <w:tcPr>
                        <w:tcW w:w="5508" w:type="dxa"/>
                      </w:tcPr>
                      <w:p w:rsidR="00273874" w:rsidRPr="00E65A46" w:rsidRDefault="00273874" w:rsidP="00C265A1">
                        <w:pPr>
                          <w:spacing w:line="240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S</w:t>
                        </w:r>
                        <w:r w:rsidRPr="00E65A46">
                          <w:rPr>
                            <w:szCs w:val="24"/>
                          </w:rPr>
                          <w:t>olide</w:t>
                        </w:r>
                        <w:r>
                          <w:rPr>
                            <w:szCs w:val="24"/>
                          </w:rPr>
                          <w:t>s</w:t>
                        </w:r>
                        <w:r w:rsidRPr="00E65A46">
                          <w:rPr>
                            <w:szCs w:val="24"/>
                          </w:rPr>
                          <w:t xml:space="preserve"> délimité</w:t>
                        </w:r>
                        <w:r>
                          <w:rPr>
                            <w:szCs w:val="24"/>
                          </w:rPr>
                          <w:t>s</w:t>
                        </w:r>
                        <w:r w:rsidRPr="00E65A46">
                          <w:rPr>
                            <w:szCs w:val="24"/>
                          </w:rPr>
                          <w:t xml:space="preserve"> uniquement par des polygones </w:t>
                        </w:r>
                      </w:p>
                    </w:tc>
                    <w:tc>
                      <w:tcPr>
                        <w:tcW w:w="4842" w:type="dxa"/>
                      </w:tcPr>
                      <w:p w:rsidR="00273874" w:rsidRPr="00E65A46" w:rsidRDefault="00273874" w:rsidP="00C265A1">
                        <w:pPr>
                          <w:spacing w:line="240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S</w:t>
                        </w:r>
                        <w:r w:rsidRPr="00E65A46">
                          <w:rPr>
                            <w:szCs w:val="24"/>
                          </w:rPr>
                          <w:t>olide</w:t>
                        </w:r>
                        <w:r>
                          <w:rPr>
                            <w:szCs w:val="24"/>
                          </w:rPr>
                          <w:t>s</w:t>
                        </w:r>
                        <w:r w:rsidRPr="00E65A46">
                          <w:rPr>
                            <w:szCs w:val="24"/>
                          </w:rPr>
                          <w:t xml:space="preserve"> présentant au moins une face qui n’est pas un polygone.</w:t>
                        </w:r>
                      </w:p>
                    </w:tc>
                  </w:tr>
                  <w:tr w:rsidR="00273874" w:rsidRPr="00E65A46" w:rsidTr="004C19E9">
                    <w:tc>
                      <w:tcPr>
                        <w:tcW w:w="5508" w:type="dxa"/>
                      </w:tcPr>
                      <w:p w:rsidR="00273874" w:rsidRPr="00E65A46" w:rsidRDefault="00273874" w:rsidP="004C19E9">
                        <w:pPr>
                          <w:spacing w:line="240" w:lineRule="auto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3116580" cy="652880"/>
                              <wp:effectExtent l="19050" t="0" r="7620" b="0"/>
                              <wp:docPr id="10" name="Image 0" descr="fig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1.pn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117015" cy="65297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842" w:type="dxa"/>
                      </w:tcPr>
                      <w:p w:rsidR="00273874" w:rsidRPr="00E65A46" w:rsidRDefault="00273874" w:rsidP="004C19E9">
                        <w:pPr>
                          <w:spacing w:line="240" w:lineRule="auto"/>
                          <w:rPr>
                            <w:szCs w:val="24"/>
                          </w:rPr>
                        </w:pPr>
                        <w:r>
                          <w:rPr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2849880" cy="682366"/>
                              <wp:effectExtent l="19050" t="0" r="7620" b="0"/>
                              <wp:docPr id="11" name="Image 1" descr="fig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2.pn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46964" cy="68166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73874" w:rsidRPr="00E65A46" w:rsidRDefault="00273874" w:rsidP="00273874">
                  <w:pPr>
                    <w:spacing w:line="240" w:lineRule="auto"/>
                    <w:ind w:right="1071"/>
                    <w:jc w:val="both"/>
                    <w:rPr>
                      <w:szCs w:val="10"/>
                    </w:rPr>
                  </w:pPr>
                </w:p>
                <w:p w:rsidR="00273874" w:rsidRPr="00E65A46" w:rsidRDefault="00273874" w:rsidP="00273874">
                  <w:pPr>
                    <w:spacing w:line="240" w:lineRule="auto"/>
                    <w:ind w:right="1071"/>
                    <w:jc w:val="both"/>
                    <w:rPr>
                      <w:szCs w:val="24"/>
                    </w:rPr>
                  </w:pPr>
                  <w:r w:rsidRPr="00E65A46">
                    <w:rPr>
                      <w:szCs w:val="24"/>
                    </w:rPr>
                    <w:sym w:font="Wingdings" w:char="F0D8"/>
                  </w:r>
                  <w:r w:rsidRPr="00E65A46">
                    <w:rPr>
                      <w:szCs w:val="24"/>
                    </w:rPr>
                    <w:t xml:space="preserve"> Pour décrire un solide, on compte son </w:t>
                  </w:r>
                  <w:r w:rsidRPr="00273874">
                    <w:rPr>
                      <w:b/>
                      <w:szCs w:val="24"/>
                    </w:rPr>
                    <w:t>nombre de faces, d’arêtes</w:t>
                  </w:r>
                  <w:r w:rsidRPr="00E65A46">
                    <w:rPr>
                      <w:szCs w:val="24"/>
                    </w:rPr>
                    <w:t xml:space="preserve"> et de </w:t>
                  </w:r>
                  <w:r w:rsidRPr="00273874">
                    <w:rPr>
                      <w:b/>
                      <w:szCs w:val="24"/>
                    </w:rPr>
                    <w:t>sommets</w:t>
                  </w:r>
                  <w:r w:rsidRPr="00E65A46">
                    <w:rPr>
                      <w:szCs w:val="24"/>
                    </w:rPr>
                    <w:t>.</w:t>
                  </w:r>
                </w:p>
                <w:tbl>
                  <w:tblPr>
                    <w:tblStyle w:val="Grilledutableau"/>
                    <w:tblW w:w="9072" w:type="dxa"/>
                    <w:tblInd w:w="959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2268"/>
                    <w:gridCol w:w="1276"/>
                    <w:gridCol w:w="1564"/>
                    <w:gridCol w:w="3964"/>
                  </w:tblGrid>
                  <w:tr w:rsidR="00273874" w:rsidRPr="00E65A46">
                    <w:trPr>
                      <w:trHeight w:val="594"/>
                    </w:trPr>
                    <w:tc>
                      <w:tcPr>
                        <w:tcW w:w="2268" w:type="dxa"/>
                        <w:vMerge w:val="restart"/>
                      </w:tcPr>
                      <w:p w:rsidR="00273874" w:rsidRPr="004C19E9" w:rsidRDefault="00273874" w:rsidP="004C19E9">
                        <w:pPr>
                          <w:spacing w:line="240" w:lineRule="auto"/>
                          <w:rPr>
                            <w:b/>
                            <w:color w:val="FF0000"/>
                            <w:sz w:val="28"/>
                            <w:szCs w:val="10"/>
                          </w:rPr>
                        </w:pPr>
                        <w:r>
                          <w:rPr>
                            <w:b/>
                            <w:noProof/>
                            <w:color w:val="FF0000"/>
                            <w:sz w:val="28"/>
                            <w:szCs w:val="10"/>
                            <w:lang w:eastAsia="fr-FR"/>
                          </w:rPr>
                          <w:drawing>
                            <wp:inline distT="0" distB="0" distL="0" distR="0">
                              <wp:extent cx="833592" cy="809625"/>
                              <wp:effectExtent l="19050" t="0" r="4608" b="0"/>
                              <wp:docPr id="12" name="Image 2" descr="fig3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3.pn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39065" cy="81494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76" w:type="dxa"/>
                        <w:vMerge w:val="restart"/>
                        <w:vAlign w:val="center"/>
                      </w:tcPr>
                      <w:p w:rsidR="00273874" w:rsidRPr="00E65A46" w:rsidRDefault="00273874" w:rsidP="00A86F35">
                        <w:pPr>
                          <w:spacing w:line="240" w:lineRule="auto"/>
                          <w:rPr>
                            <w:i/>
                            <w:szCs w:val="20"/>
                          </w:rPr>
                        </w:pPr>
                        <w:r w:rsidRPr="00E65A46">
                          <w:rPr>
                            <w:i/>
                            <w:szCs w:val="20"/>
                          </w:rPr>
                          <w:t>exemples :</w:t>
                        </w:r>
                      </w:p>
                    </w:tc>
                    <w:tc>
                      <w:tcPr>
                        <w:tcW w:w="1564" w:type="dxa"/>
                        <w:vAlign w:val="center"/>
                      </w:tcPr>
                      <w:p w:rsidR="00273874" w:rsidRPr="00E65A46" w:rsidRDefault="00273874" w:rsidP="00A86F35">
                        <w:pPr>
                          <w:spacing w:line="240" w:lineRule="auto"/>
                          <w:rPr>
                            <w:szCs w:val="24"/>
                          </w:rPr>
                        </w:pPr>
                        <w:r>
                          <w:rPr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620284" cy="581025"/>
                              <wp:effectExtent l="19050" t="0" r="8366" b="0"/>
                              <wp:docPr id="13" name="Image 3" descr="fig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4.png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17342" cy="57826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964" w:type="dxa"/>
                        <w:vAlign w:val="center"/>
                      </w:tcPr>
                      <w:p w:rsidR="00273874" w:rsidRPr="00E65A46" w:rsidRDefault="00273874" w:rsidP="00A86F35">
                        <w:pPr>
                          <w:spacing w:line="240" w:lineRule="auto"/>
                          <w:rPr>
                            <w:szCs w:val="24"/>
                          </w:rPr>
                        </w:pPr>
                        <w:r w:rsidRPr="00E65A46">
                          <w:rPr>
                            <w:szCs w:val="24"/>
                          </w:rPr>
                          <w:t>6 faces, 8 sommets et 12 arêtes</w:t>
                        </w:r>
                      </w:p>
                    </w:tc>
                  </w:tr>
                  <w:tr w:rsidR="00273874" w:rsidRPr="00E65A46">
                    <w:trPr>
                      <w:trHeight w:val="595"/>
                    </w:trPr>
                    <w:tc>
                      <w:tcPr>
                        <w:tcW w:w="2268" w:type="dxa"/>
                        <w:vMerge/>
                      </w:tcPr>
                      <w:p w:rsidR="00273874" w:rsidRPr="00E65A46" w:rsidRDefault="00273874" w:rsidP="00963E50">
                        <w:pPr>
                          <w:spacing w:line="240" w:lineRule="auto"/>
                          <w:ind w:right="1071"/>
                          <w:jc w:val="both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vMerge/>
                      </w:tcPr>
                      <w:p w:rsidR="00273874" w:rsidRPr="00E65A46" w:rsidRDefault="00273874" w:rsidP="00BD66BF">
                        <w:pPr>
                          <w:spacing w:line="240" w:lineRule="auto"/>
                          <w:jc w:val="both"/>
                          <w:rPr>
                            <w:noProof/>
                            <w:szCs w:val="24"/>
                            <w:lang w:eastAsia="fr-FR"/>
                          </w:rPr>
                        </w:pPr>
                      </w:p>
                    </w:tc>
                    <w:tc>
                      <w:tcPr>
                        <w:tcW w:w="1564" w:type="dxa"/>
                      </w:tcPr>
                      <w:p w:rsidR="00273874" w:rsidRPr="00E65A46" w:rsidRDefault="00273874" w:rsidP="00BD66BF">
                        <w:pPr>
                          <w:spacing w:line="240" w:lineRule="auto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551005" cy="443865"/>
                              <wp:effectExtent l="19050" t="0" r="1445" b="0"/>
                              <wp:docPr id="14" name="Image 4" descr="fig5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5.png"/>
                                      <pic:cNvPicPr/>
                                    </pic:nvPicPr>
                                    <pic:blipFill>
                                      <a:blip r:embed="rId1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48037" cy="44147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964" w:type="dxa"/>
                        <w:vAlign w:val="center"/>
                      </w:tcPr>
                      <w:p w:rsidR="00273874" w:rsidRPr="00E65A46" w:rsidRDefault="00273874" w:rsidP="00A86F35">
                        <w:pPr>
                          <w:spacing w:line="240" w:lineRule="auto"/>
                          <w:rPr>
                            <w:szCs w:val="24"/>
                          </w:rPr>
                        </w:pPr>
                        <w:r w:rsidRPr="00E65A46">
                          <w:rPr>
                            <w:szCs w:val="24"/>
                          </w:rPr>
                          <w:t>5 faces, 5 sommets et 8 arêtes</w:t>
                        </w:r>
                      </w:p>
                    </w:tc>
                  </w:tr>
                </w:tbl>
                <w:p w:rsidR="00273874" w:rsidRPr="00E65A46" w:rsidRDefault="00273874" w:rsidP="00273874">
                  <w:pPr>
                    <w:spacing w:after="120" w:line="240" w:lineRule="auto"/>
                    <w:ind w:right="81"/>
                    <w:jc w:val="both"/>
                    <w:rPr>
                      <w:szCs w:val="24"/>
                    </w:rPr>
                  </w:pPr>
                  <w:r w:rsidRPr="00E65A46">
                    <w:rPr>
                      <w:szCs w:val="24"/>
                    </w:rPr>
                    <w:sym w:font="Wingdings" w:char="F0D8"/>
                  </w:r>
                  <w:r w:rsidRPr="00E65A46">
                    <w:rPr>
                      <w:szCs w:val="24"/>
                    </w:rPr>
                    <w:t xml:space="preserve"> Pour construire un solide, on le représente d’abord </w:t>
                  </w:r>
                  <w:r w:rsidRPr="00273874">
                    <w:rPr>
                      <w:b/>
                      <w:szCs w:val="24"/>
                    </w:rPr>
                    <w:t>à plat sous forme d’un patron</w:t>
                  </w:r>
                  <w:r w:rsidRPr="00E65A46">
                    <w:rPr>
                      <w:szCs w:val="24"/>
                    </w:rPr>
                    <w:t xml:space="preserve"> que l’on découpe ensuite, puis que l’on plie et enfin que l’on colle.</w:t>
                  </w:r>
                </w:p>
                <w:tbl>
                  <w:tblPr>
                    <w:tblStyle w:val="Grilledutableau"/>
                    <w:tblW w:w="0" w:type="auto"/>
                    <w:tblInd w:w="39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2525"/>
                    <w:gridCol w:w="2379"/>
                    <w:gridCol w:w="2640"/>
                    <w:gridCol w:w="2512"/>
                  </w:tblGrid>
                  <w:tr w:rsidR="00273874" w:rsidRPr="00E65A46">
                    <w:tc>
                      <w:tcPr>
                        <w:tcW w:w="2551" w:type="dxa"/>
                        <w:shd w:val="clear" w:color="auto" w:fill="E6E6E6"/>
                      </w:tcPr>
                      <w:p w:rsidR="00273874" w:rsidRPr="00E65A46" w:rsidRDefault="00273874" w:rsidP="008D34C7">
                        <w:pPr>
                          <w:spacing w:line="240" w:lineRule="auto"/>
                          <w:ind w:right="81"/>
                          <w:jc w:val="center"/>
                          <w:rPr>
                            <w:szCs w:val="20"/>
                          </w:rPr>
                        </w:pPr>
                        <w:r w:rsidRPr="00E65A46">
                          <w:rPr>
                            <w:szCs w:val="20"/>
                          </w:rPr>
                          <w:t>un patron d’un cube</w:t>
                        </w:r>
                      </w:p>
                    </w:tc>
                    <w:tc>
                      <w:tcPr>
                        <w:tcW w:w="2410" w:type="dxa"/>
                        <w:shd w:val="clear" w:color="auto" w:fill="E6E6E6"/>
                      </w:tcPr>
                      <w:p w:rsidR="00273874" w:rsidRPr="00E65A46" w:rsidRDefault="00273874" w:rsidP="008D34C7">
                        <w:pPr>
                          <w:spacing w:line="240" w:lineRule="auto"/>
                          <w:ind w:right="81"/>
                          <w:jc w:val="center"/>
                          <w:rPr>
                            <w:szCs w:val="20"/>
                          </w:rPr>
                        </w:pPr>
                        <w:r w:rsidRPr="00E65A46">
                          <w:rPr>
                            <w:szCs w:val="20"/>
                          </w:rPr>
                          <w:t>un patron d’un pavé</w:t>
                        </w:r>
                      </w:p>
                    </w:tc>
                    <w:tc>
                      <w:tcPr>
                        <w:tcW w:w="2693" w:type="dxa"/>
                        <w:shd w:val="clear" w:color="auto" w:fill="E6E6E6"/>
                      </w:tcPr>
                      <w:p w:rsidR="00273874" w:rsidRPr="00E65A46" w:rsidRDefault="00273874" w:rsidP="008D34C7">
                        <w:pPr>
                          <w:spacing w:line="240" w:lineRule="auto"/>
                          <w:ind w:right="81"/>
                          <w:jc w:val="center"/>
                          <w:rPr>
                            <w:szCs w:val="20"/>
                          </w:rPr>
                        </w:pPr>
                        <w:r w:rsidRPr="00E65A46">
                          <w:rPr>
                            <w:szCs w:val="20"/>
                          </w:rPr>
                          <w:t>un patron d’une pyramide</w:t>
                        </w:r>
                      </w:p>
                    </w:tc>
                    <w:tc>
                      <w:tcPr>
                        <w:tcW w:w="2552" w:type="dxa"/>
                        <w:shd w:val="clear" w:color="auto" w:fill="E6E6E6"/>
                      </w:tcPr>
                      <w:p w:rsidR="00273874" w:rsidRPr="00E65A46" w:rsidRDefault="00273874" w:rsidP="008D34C7">
                        <w:pPr>
                          <w:spacing w:line="240" w:lineRule="auto"/>
                          <w:ind w:right="81"/>
                          <w:jc w:val="center"/>
                          <w:rPr>
                            <w:szCs w:val="20"/>
                          </w:rPr>
                        </w:pPr>
                        <w:r w:rsidRPr="00E65A46">
                          <w:rPr>
                            <w:szCs w:val="20"/>
                          </w:rPr>
                          <w:t>un patron d’un prisme</w:t>
                        </w:r>
                      </w:p>
                    </w:tc>
                  </w:tr>
                  <w:tr w:rsidR="00273874" w:rsidRPr="00E65A46">
                    <w:tc>
                      <w:tcPr>
                        <w:tcW w:w="2551" w:type="dxa"/>
                      </w:tcPr>
                      <w:p w:rsidR="00273874" w:rsidRPr="00E65A46" w:rsidRDefault="00273874" w:rsidP="008D34C7">
                        <w:pPr>
                          <w:spacing w:line="240" w:lineRule="auto"/>
                          <w:ind w:right="79"/>
                          <w:jc w:val="center"/>
                          <w:rPr>
                            <w:szCs w:val="20"/>
                          </w:rPr>
                        </w:pPr>
                        <w:r>
                          <w:rPr>
                            <w:noProof/>
                            <w:szCs w:val="20"/>
                            <w:lang w:eastAsia="fr-FR"/>
                          </w:rPr>
                          <w:drawing>
                            <wp:inline distT="0" distB="0" distL="0" distR="0">
                              <wp:extent cx="960120" cy="696228"/>
                              <wp:effectExtent l="19050" t="0" r="0" b="0"/>
                              <wp:docPr id="15" name="Image 5" descr="fig6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6.pn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60254" cy="6963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410" w:type="dxa"/>
                      </w:tcPr>
                      <w:p w:rsidR="00273874" w:rsidRPr="00E65A46" w:rsidRDefault="00273874" w:rsidP="008D34C7">
                        <w:pPr>
                          <w:spacing w:before="120" w:line="240" w:lineRule="auto"/>
                          <w:ind w:right="79"/>
                          <w:jc w:val="center"/>
                          <w:rPr>
                            <w:szCs w:val="20"/>
                          </w:rPr>
                        </w:pPr>
                        <w:r>
                          <w:rPr>
                            <w:noProof/>
                            <w:szCs w:val="20"/>
                            <w:lang w:eastAsia="fr-FR"/>
                          </w:rPr>
                          <w:drawing>
                            <wp:inline distT="0" distB="0" distL="0" distR="0">
                              <wp:extent cx="800100" cy="620078"/>
                              <wp:effectExtent l="19050" t="0" r="0" b="0"/>
                              <wp:docPr id="16" name="Image 6" descr="fig7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7.png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00212" cy="62016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93" w:type="dxa"/>
                      </w:tcPr>
                      <w:p w:rsidR="00273874" w:rsidRPr="00E65A46" w:rsidRDefault="00273874" w:rsidP="008D34C7">
                        <w:pPr>
                          <w:spacing w:before="40" w:line="240" w:lineRule="auto"/>
                          <w:ind w:right="79"/>
                          <w:jc w:val="center"/>
                          <w:rPr>
                            <w:szCs w:val="20"/>
                          </w:rPr>
                        </w:pPr>
                        <w:r>
                          <w:rPr>
                            <w:noProof/>
                            <w:szCs w:val="20"/>
                            <w:lang w:eastAsia="fr-FR"/>
                          </w:rPr>
                          <w:drawing>
                            <wp:inline distT="0" distB="0" distL="0" distR="0">
                              <wp:extent cx="601980" cy="618701"/>
                              <wp:effectExtent l="19050" t="0" r="7620" b="0"/>
                              <wp:docPr id="17" name="Image 7" descr="fig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8.png"/>
                                      <pic:cNvPicPr/>
                                    </pic:nvPicPr>
                                    <pic:blipFill>
                                      <a:blip r:embed="rId1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00981" cy="6176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552" w:type="dxa"/>
                      </w:tcPr>
                      <w:p w:rsidR="00273874" w:rsidRPr="00E65A46" w:rsidRDefault="00273874" w:rsidP="008D34C7">
                        <w:pPr>
                          <w:spacing w:line="240" w:lineRule="auto"/>
                          <w:ind w:right="79"/>
                          <w:jc w:val="center"/>
                          <w:rPr>
                            <w:szCs w:val="20"/>
                          </w:rPr>
                        </w:pPr>
                        <w:r>
                          <w:rPr>
                            <w:noProof/>
                            <w:szCs w:val="20"/>
                            <w:lang w:eastAsia="fr-FR"/>
                          </w:rPr>
                          <w:drawing>
                            <wp:inline distT="0" distB="0" distL="0" distR="0">
                              <wp:extent cx="741466" cy="641268"/>
                              <wp:effectExtent l="19050" t="0" r="1484" b="0"/>
                              <wp:docPr id="18" name="Image 8" descr="fig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9.png"/>
                                      <pic:cNvPicPr/>
                                    </pic:nvPicPr>
                                    <pic:blipFill>
                                      <a:blip r:embed="rId1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47584" cy="64655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73874" w:rsidRDefault="00273874" w:rsidP="00273874">
                  <w:pPr>
                    <w:spacing w:after="120" w:line="240" w:lineRule="auto"/>
                    <w:ind w:right="81"/>
                    <w:jc w:val="both"/>
                    <w:rPr>
                      <w:sz w:val="24"/>
                      <w:szCs w:val="24"/>
                    </w:rPr>
                  </w:pPr>
                </w:p>
                <w:p w:rsidR="00273874" w:rsidRPr="00963E50" w:rsidRDefault="00273874" w:rsidP="00273874">
                  <w:pPr>
                    <w:spacing w:line="240" w:lineRule="auto"/>
                    <w:ind w:right="1071"/>
                    <w:jc w:val="both"/>
                    <w:rPr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 w:rsidP="00273874"/>
    <w:p w:rsidR="00273874" w:rsidRDefault="00273874"/>
    <w:sectPr w:rsidR="00273874" w:rsidSect="00273874">
      <w:headerReference w:type="default" r:id="rId17"/>
      <w:footerReference w:type="default" r:id="rId18"/>
      <w:pgSz w:w="11906" w:h="16838"/>
      <w:pgMar w:top="360" w:right="991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96D" w:rsidRDefault="00CC596D" w:rsidP="00C90910">
      <w:pPr>
        <w:spacing w:line="240" w:lineRule="auto"/>
      </w:pPr>
      <w:r>
        <w:separator/>
      </w:r>
    </w:p>
  </w:endnote>
  <w:endnote w:type="continuationSeparator" w:id="0">
    <w:p w:rsidR="00CC596D" w:rsidRDefault="00CC596D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9E9" w:rsidRPr="004C19E9" w:rsidRDefault="004C19E9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</w:t>
    </w:r>
    <w:r>
      <w:rPr>
        <w:rFonts w:asciiTheme="minorHAnsi" w:hAnsiTheme="minorHAnsi"/>
        <w:color w:val="808080" w:themeColor="background1" w:themeShade="80"/>
        <w:sz w:val="18"/>
      </w:rPr>
      <w:t>thématiques Cycle 3 - Leçon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96D" w:rsidRDefault="00CC596D" w:rsidP="00C90910">
      <w:pPr>
        <w:spacing w:line="240" w:lineRule="auto"/>
      </w:pPr>
      <w:r>
        <w:separator/>
      </w:r>
    </w:p>
  </w:footnote>
  <w:footnote w:type="continuationSeparator" w:id="0">
    <w:p w:rsidR="00CC596D" w:rsidRDefault="00CC596D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6BF" w:rsidRDefault="00BD66BF" w:rsidP="00C14C06">
    <w:pPr>
      <w:pStyle w:val="En-tte"/>
      <w:ind w:left="426"/>
      <w:rPr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9" type="#_x0000_t75" style="width:12.15pt;height:12.15pt" o:bullet="t">
        <v:imagedata r:id="rId1" o:title="image001"/>
      </v:shape>
    </w:pict>
  </w:numPicBullet>
  <w:abstractNum w:abstractNumId="0">
    <w:nsid w:val="FFFFFF7C"/>
    <w:multiLevelType w:val="singleLevel"/>
    <w:tmpl w:val="BE0C7E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700C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02A41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124D3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FA4D7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5CAE4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92CDB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45AB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7207D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124AD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4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75B5C79"/>
    <w:multiLevelType w:val="hybridMultilevel"/>
    <w:tmpl w:val="C8D885A0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3"/>
  </w:num>
  <w:num w:numId="7">
    <w:abstractNumId w:val="14"/>
  </w:num>
  <w:num w:numId="8">
    <w:abstractNumId w:val="10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NotTrackMoves/>
  <w:defaultTabStop w:val="708"/>
  <w:hyphenationZone w:val="420"/>
  <w:evenAndOddHeaders/>
  <w:drawingGridHorizontalSpacing w:val="100"/>
  <w:displayHorizontalDrawingGridEvery w:val="2"/>
  <w:characterSpacingControl w:val="doNotCompress"/>
  <w:hdrShapeDefaults>
    <o:shapedefaults v:ext="edit" spidmax="819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557BA"/>
    <w:rsid w:val="00066D2B"/>
    <w:rsid w:val="00085C88"/>
    <w:rsid w:val="000B3E7A"/>
    <w:rsid w:val="000E7AC8"/>
    <w:rsid w:val="000F2797"/>
    <w:rsid w:val="0011093F"/>
    <w:rsid w:val="00132D9A"/>
    <w:rsid w:val="00186BA6"/>
    <w:rsid w:val="001C611D"/>
    <w:rsid w:val="001F60F7"/>
    <w:rsid w:val="002072B2"/>
    <w:rsid w:val="00210A50"/>
    <w:rsid w:val="00220146"/>
    <w:rsid w:val="00255B47"/>
    <w:rsid w:val="00273874"/>
    <w:rsid w:val="0029559A"/>
    <w:rsid w:val="0029698E"/>
    <w:rsid w:val="0029752E"/>
    <w:rsid w:val="002A7468"/>
    <w:rsid w:val="002B4417"/>
    <w:rsid w:val="002E5D3F"/>
    <w:rsid w:val="002F1A33"/>
    <w:rsid w:val="00305DA3"/>
    <w:rsid w:val="00333EA0"/>
    <w:rsid w:val="00353CCC"/>
    <w:rsid w:val="00373743"/>
    <w:rsid w:val="00383A43"/>
    <w:rsid w:val="00387098"/>
    <w:rsid w:val="00394C88"/>
    <w:rsid w:val="003A33B1"/>
    <w:rsid w:val="003B4A57"/>
    <w:rsid w:val="003C50B9"/>
    <w:rsid w:val="003C7FB6"/>
    <w:rsid w:val="004027A3"/>
    <w:rsid w:val="0040713B"/>
    <w:rsid w:val="00412BB1"/>
    <w:rsid w:val="00462509"/>
    <w:rsid w:val="00475E15"/>
    <w:rsid w:val="0047741E"/>
    <w:rsid w:val="004A3D21"/>
    <w:rsid w:val="004C19E9"/>
    <w:rsid w:val="004E1D9B"/>
    <w:rsid w:val="004E3968"/>
    <w:rsid w:val="005038D3"/>
    <w:rsid w:val="00520A1F"/>
    <w:rsid w:val="00523003"/>
    <w:rsid w:val="00561222"/>
    <w:rsid w:val="005806DE"/>
    <w:rsid w:val="00581276"/>
    <w:rsid w:val="00597A36"/>
    <w:rsid w:val="005C3485"/>
    <w:rsid w:val="005C7AD8"/>
    <w:rsid w:val="005E4F31"/>
    <w:rsid w:val="005F5B4D"/>
    <w:rsid w:val="006314CE"/>
    <w:rsid w:val="0063761F"/>
    <w:rsid w:val="006425A5"/>
    <w:rsid w:val="006461D9"/>
    <w:rsid w:val="00670F51"/>
    <w:rsid w:val="00671FCE"/>
    <w:rsid w:val="006A7EB0"/>
    <w:rsid w:val="006B7AC4"/>
    <w:rsid w:val="006D2BF4"/>
    <w:rsid w:val="006F6482"/>
    <w:rsid w:val="006F7049"/>
    <w:rsid w:val="007021AE"/>
    <w:rsid w:val="007251D7"/>
    <w:rsid w:val="007338EE"/>
    <w:rsid w:val="007474AE"/>
    <w:rsid w:val="00756B0D"/>
    <w:rsid w:val="00762FFE"/>
    <w:rsid w:val="00776590"/>
    <w:rsid w:val="00785B3A"/>
    <w:rsid w:val="007E656D"/>
    <w:rsid w:val="007F3455"/>
    <w:rsid w:val="00807F2E"/>
    <w:rsid w:val="008254A8"/>
    <w:rsid w:val="0083444D"/>
    <w:rsid w:val="00843DBB"/>
    <w:rsid w:val="008471D6"/>
    <w:rsid w:val="0085119C"/>
    <w:rsid w:val="0085155A"/>
    <w:rsid w:val="00857267"/>
    <w:rsid w:val="00862880"/>
    <w:rsid w:val="0086534E"/>
    <w:rsid w:val="00870BBF"/>
    <w:rsid w:val="008817E7"/>
    <w:rsid w:val="00882487"/>
    <w:rsid w:val="008949C1"/>
    <w:rsid w:val="008B2A94"/>
    <w:rsid w:val="008D34C7"/>
    <w:rsid w:val="00900218"/>
    <w:rsid w:val="0091794B"/>
    <w:rsid w:val="009401D6"/>
    <w:rsid w:val="0094129B"/>
    <w:rsid w:val="00956571"/>
    <w:rsid w:val="00963E50"/>
    <w:rsid w:val="00981DA2"/>
    <w:rsid w:val="009820E3"/>
    <w:rsid w:val="00982DB4"/>
    <w:rsid w:val="009A6393"/>
    <w:rsid w:val="009C09A5"/>
    <w:rsid w:val="009C1BA0"/>
    <w:rsid w:val="009C3F90"/>
    <w:rsid w:val="009F41A9"/>
    <w:rsid w:val="009F7CEA"/>
    <w:rsid w:val="00A24959"/>
    <w:rsid w:val="00A32DA2"/>
    <w:rsid w:val="00A52B04"/>
    <w:rsid w:val="00A6529C"/>
    <w:rsid w:val="00A86F35"/>
    <w:rsid w:val="00A8747D"/>
    <w:rsid w:val="00AA0124"/>
    <w:rsid w:val="00AD6D43"/>
    <w:rsid w:val="00B62A22"/>
    <w:rsid w:val="00B8116C"/>
    <w:rsid w:val="00BD154E"/>
    <w:rsid w:val="00BD66BF"/>
    <w:rsid w:val="00BE4BB3"/>
    <w:rsid w:val="00BE7553"/>
    <w:rsid w:val="00C13523"/>
    <w:rsid w:val="00C143C5"/>
    <w:rsid w:val="00C14C06"/>
    <w:rsid w:val="00C24E42"/>
    <w:rsid w:val="00C265A1"/>
    <w:rsid w:val="00C62166"/>
    <w:rsid w:val="00C62AF8"/>
    <w:rsid w:val="00C72807"/>
    <w:rsid w:val="00C75C66"/>
    <w:rsid w:val="00C8431E"/>
    <w:rsid w:val="00C90910"/>
    <w:rsid w:val="00C94579"/>
    <w:rsid w:val="00CB34FA"/>
    <w:rsid w:val="00CC596D"/>
    <w:rsid w:val="00D303FA"/>
    <w:rsid w:val="00D51B93"/>
    <w:rsid w:val="00D62EA8"/>
    <w:rsid w:val="00D95119"/>
    <w:rsid w:val="00DB0BED"/>
    <w:rsid w:val="00DB74D9"/>
    <w:rsid w:val="00E01B66"/>
    <w:rsid w:val="00E10ED0"/>
    <w:rsid w:val="00E4072C"/>
    <w:rsid w:val="00E65A46"/>
    <w:rsid w:val="00E93FBD"/>
    <w:rsid w:val="00E95032"/>
    <w:rsid w:val="00EA12AB"/>
    <w:rsid w:val="00EA6DBA"/>
    <w:rsid w:val="00EC1E89"/>
    <w:rsid w:val="00ED2CD6"/>
    <w:rsid w:val="00EE1FDC"/>
    <w:rsid w:val="00EF3FE0"/>
    <w:rsid w:val="00EF4901"/>
    <w:rsid w:val="00F00BBB"/>
    <w:rsid w:val="00F27BDF"/>
    <w:rsid w:val="00F933B7"/>
    <w:rsid w:val="00F9388B"/>
    <w:rsid w:val="00F942D6"/>
    <w:rsid w:val="00FA5B8C"/>
    <w:rsid w:val="00FB4FE5"/>
    <w:rsid w:val="00FD161D"/>
    <w:rsid w:val="00FD6360"/>
    <w:rsid w:val="00FE2402"/>
    <w:rsid w:val="00FE3D38"/>
    <w:rsid w:val="00FE6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Table Grid" w:uiPriority="5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B4FE5"/>
    <w:pPr>
      <w:spacing w:line="276" w:lineRule="auto"/>
    </w:pPr>
    <w:rPr>
      <w:rFonts w:ascii="Arial" w:hAnsi="Arial"/>
      <w:sz w:val="20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A9D1A-82D5-49FD-BB6E-D251DC912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14</cp:revision>
  <cp:lastPrinted>2017-10-13T14:40:00Z</cp:lastPrinted>
  <dcterms:created xsi:type="dcterms:W3CDTF">2018-04-02T15:44:00Z</dcterms:created>
  <dcterms:modified xsi:type="dcterms:W3CDTF">2018-05-29T16:06:00Z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